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7E2" w:rsidRPr="00FE0DFC" w:rsidRDefault="00CE1DC2" w:rsidP="00AB17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 ПРЕДЛОЖЕНИЕ – ОП 2</w:t>
      </w:r>
    </w:p>
    <w:p w:rsidR="00AB17E2" w:rsidRPr="00FE0DFC" w:rsidRDefault="00AB17E2" w:rsidP="00AB17E2">
      <w:pPr>
        <w:rPr>
          <w:rFonts w:ascii="Times New Roman" w:hAnsi="Times New Roman" w:cs="Times New Roman"/>
          <w:sz w:val="24"/>
          <w:szCs w:val="24"/>
        </w:rPr>
      </w:pP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hAnsi="Times New Roman" w:cs="Times New Roman"/>
          <w:sz w:val="24"/>
          <w:szCs w:val="24"/>
        </w:rPr>
        <w:t xml:space="preserve">1. 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изпълним поръчката, съгласно изискванията на възложителя и действащата нормативна уредба;</w:t>
      </w: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2. Декларираме, че артикулите, предмет на доставката ще отговарят на Техническата спецификация на Възложителя, и ще са в съответствие с посоченото в Техническото ни предложение, представено в процедурата за сключване на Рамковото споразумение и настоящата поръчка;</w:t>
      </w: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3. Приемаме да доставяме всички артикули, описани в техническата спецификация на Възложителя в пълно съответствие с изискванията, поставени в нея;</w:t>
      </w:r>
    </w:p>
    <w:p w:rsidR="00AB17E2" w:rsidRPr="00FE0DFC" w:rsidRDefault="00AB17E2" w:rsidP="002D2AB3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4. Задължаваме се доставяните от нас артикули да бъдат: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нови и неупотребявани;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произведени от качествени материали, осигуряващи нормална и безпроблемна експлоатация за периода на ползването им;</w:t>
      </w:r>
    </w:p>
    <w:p w:rsidR="00FE0DFC" w:rsidRPr="00FE0DFC" w:rsidRDefault="00AB17E2" w:rsidP="00FE0DFC">
      <w:pPr>
        <w:jc w:val="both"/>
        <w:rPr>
          <w:rFonts w:ascii="Times New Roman" w:hAnsi="Times New Roman" w:cs="Times New Roman"/>
          <w:sz w:val="24"/>
          <w:szCs w:val="24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5. </w:t>
      </w:r>
      <w:r w:rsidRPr="00FE0DFC">
        <w:rPr>
          <w:rFonts w:ascii="Times New Roman" w:hAnsi="Times New Roman" w:cs="Times New Roman"/>
          <w:sz w:val="24"/>
          <w:szCs w:val="24"/>
        </w:rPr>
        <w:t>Приемаме да доставяме артик</w:t>
      </w:r>
      <w:r w:rsidR="00FE0DFC">
        <w:rPr>
          <w:rFonts w:ascii="Times New Roman" w:hAnsi="Times New Roman" w:cs="Times New Roman"/>
          <w:sz w:val="24"/>
          <w:szCs w:val="24"/>
        </w:rPr>
        <w:t>улите до адреси</w:t>
      </w:r>
      <w:r w:rsidR="00C3624B">
        <w:rPr>
          <w:rFonts w:ascii="Times New Roman" w:hAnsi="Times New Roman" w:cs="Times New Roman"/>
          <w:sz w:val="24"/>
          <w:szCs w:val="24"/>
        </w:rPr>
        <w:t>те на Възложителя посочени в поканата и договора.</w:t>
      </w: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hAnsi="Times New Roman" w:cs="Times New Roman"/>
          <w:sz w:val="24"/>
          <w:szCs w:val="24"/>
        </w:rPr>
        <w:t xml:space="preserve">6. 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Съгласни сме, срокът за изпълнение на доставката на артикулите да е до </w:t>
      </w:r>
      <w:r w:rsidR="00C3624B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C3624B">
        <w:rPr>
          <w:rFonts w:ascii="Times New Roman" w:eastAsia="Times New Roman" w:hAnsi="Times New Roman" w:cs="Times New Roman"/>
          <w:sz w:val="24"/>
          <w:szCs w:val="24"/>
          <w:lang w:eastAsia="bg-BG"/>
        </w:rPr>
        <w:t>пет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) работни дни от подаване на заявката от възложителя;</w:t>
      </w: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7. Приемаме, срокът за изпълнение на договора да бъде от датата на подписването му до </w:t>
      </w:r>
      <w:r w:rsidR="00C3624B">
        <w:rPr>
          <w:rFonts w:ascii="Times New Roman" w:eastAsia="Times New Roman" w:hAnsi="Times New Roman" w:cs="Times New Roman"/>
          <w:sz w:val="24"/>
          <w:szCs w:val="24"/>
          <w:lang w:eastAsia="bg-BG"/>
        </w:rPr>
        <w:t>изтичане на срока на действие на рамковото споразумение.</w:t>
      </w:r>
      <w:bookmarkStart w:id="0" w:name="_GoBack"/>
      <w:bookmarkEnd w:id="0"/>
    </w:p>
    <w:p w:rsidR="00AB17E2" w:rsidRPr="00FE0DFC" w:rsidRDefault="00AB17E2">
      <w:pPr>
        <w:rPr>
          <w:rFonts w:ascii="Verdana" w:hAnsi="Verdana"/>
          <w:sz w:val="18"/>
          <w:szCs w:val="18"/>
        </w:rPr>
      </w:pPr>
    </w:p>
    <w:sectPr w:rsidR="00AB17E2" w:rsidRPr="00FE0D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D51E0"/>
    <w:multiLevelType w:val="multilevel"/>
    <w:tmpl w:val="8E84D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CC2"/>
    <w:rsid w:val="00293F7A"/>
    <w:rsid w:val="00295EC3"/>
    <w:rsid w:val="002C3A77"/>
    <w:rsid w:val="002D2AB3"/>
    <w:rsid w:val="003D0CC2"/>
    <w:rsid w:val="00AB17E2"/>
    <w:rsid w:val="00C3624B"/>
    <w:rsid w:val="00CE1DC2"/>
    <w:rsid w:val="00DE321E"/>
    <w:rsid w:val="00FE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B69BE"/>
  <w15:docId w15:val="{92B61183-F038-4301-9141-F3BD1C8C6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0CC2"/>
    <w:rPr>
      <w:color w:val="4071D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1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15881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83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50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5867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03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28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Цонкова</dc:creator>
  <cp:lastModifiedBy>Tsvetelina Tsacheva</cp:lastModifiedBy>
  <cp:revision>7</cp:revision>
  <dcterms:created xsi:type="dcterms:W3CDTF">2020-07-29T07:10:00Z</dcterms:created>
  <dcterms:modified xsi:type="dcterms:W3CDTF">2021-08-20T13:40:00Z</dcterms:modified>
</cp:coreProperties>
</file>