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25" w:rsidRDefault="00136925" w:rsidP="00136925">
      <w:r>
        <w:rPr>
          <w:rFonts w:hint="eastAsia"/>
        </w:rPr>
        <w:t>Обобщено</w:t>
      </w:r>
    </w:p>
    <w:p w:rsidR="00136925" w:rsidRDefault="00136925" w:rsidP="00136925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17.12.2025 - 17.12.2025</w:t>
      </w:r>
    </w:p>
    <w:p w:rsidR="00136925" w:rsidRDefault="00136925" w:rsidP="0013692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36925" w:rsidRDefault="00136925" w:rsidP="00136925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7</w:t>
      </w:r>
      <w:r>
        <w:tab/>
        <w:t>11 354,18</w:t>
      </w:r>
      <w:r>
        <w:tab/>
      </w:r>
    </w:p>
    <w:p w:rsidR="00136925" w:rsidRDefault="00136925" w:rsidP="00136925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1</w:t>
      </w:r>
      <w:r>
        <w:tab/>
        <w:t>59,04</w:t>
      </w:r>
      <w:r>
        <w:tab/>
      </w:r>
    </w:p>
    <w:p w:rsidR="00136925" w:rsidRDefault="00136925" w:rsidP="00136925">
      <w:r>
        <w:t>10 xxxx</w:t>
      </w:r>
      <w:r>
        <w:tab/>
      </w:r>
      <w:r>
        <w:rPr>
          <w:rFonts w:hint="eastAsia"/>
        </w:rPr>
        <w:t>Издръжка</w:t>
      </w:r>
      <w:r>
        <w:tab/>
        <w:t>31</w:t>
      </w:r>
      <w:r>
        <w:tab/>
        <w:t>43 218,16</w:t>
      </w:r>
      <w:r>
        <w:tab/>
      </w:r>
    </w:p>
    <w:p w:rsidR="00136925" w:rsidRDefault="00136925" w:rsidP="00136925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2</w:t>
      </w:r>
      <w:r>
        <w:tab/>
        <w:t>13 692,80</w:t>
      </w:r>
      <w:r>
        <w:tab/>
      </w:r>
    </w:p>
    <w:p w:rsidR="00136925" w:rsidRDefault="00136925" w:rsidP="00136925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3</w:t>
      </w:r>
      <w:r>
        <w:tab/>
        <w:t>-10,77</w:t>
      </w:r>
      <w:r>
        <w:tab/>
      </w:r>
    </w:p>
    <w:p w:rsidR="00136925" w:rsidRDefault="00136925" w:rsidP="00136925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>3 000,00</w:t>
      </w:r>
      <w:r>
        <w:tab/>
      </w:r>
    </w:p>
    <w:p w:rsidR="00136925" w:rsidRDefault="00136925" w:rsidP="00136925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14</w:t>
      </w:r>
      <w:r>
        <w:tab/>
        <w:t>-810,45</w:t>
      </w:r>
      <w:r>
        <w:tab/>
      </w:r>
    </w:p>
    <w:p w:rsidR="00136925" w:rsidRDefault="00136925" w:rsidP="00136925">
      <w:r>
        <w:rPr>
          <w:rFonts w:hint="eastAsia"/>
        </w:rPr>
        <w:t>Общо</w:t>
      </w:r>
      <w:r>
        <w:t xml:space="preserve">: </w:t>
      </w:r>
      <w:r>
        <w:tab/>
        <w:t>61</w:t>
      </w:r>
      <w:r>
        <w:tab/>
        <w:t>70 502,96</w:t>
      </w:r>
      <w:r>
        <w:tab/>
      </w:r>
    </w:p>
    <w:p w:rsidR="00136925" w:rsidRDefault="00136925" w:rsidP="00136925">
      <w:r>
        <w:t xml:space="preserve"> 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36925" w:rsidRDefault="00136925" w:rsidP="00136925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17.12.2025 - 17.12.2025</w:t>
      </w:r>
    </w:p>
    <w:p w:rsidR="00136925" w:rsidRDefault="00136925" w:rsidP="0013692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36925" w:rsidRDefault="00136925" w:rsidP="00136925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17.12.2025 - 17.12.2025</w:t>
      </w:r>
    </w:p>
    <w:p w:rsidR="00136925" w:rsidRDefault="00136925" w:rsidP="0013692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36925" w:rsidRDefault="00136925" w:rsidP="00136925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909,13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28 051,34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3</w:t>
      </w:r>
      <w:r>
        <w:tab/>
        <w:t>-10,77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91 xxxx</w:t>
      </w:r>
      <w:r>
        <w:tab/>
      </w:r>
      <w:r>
        <w:rPr>
          <w:rFonts w:hint="eastAsia"/>
        </w:rPr>
        <w:t>Теглене</w:t>
      </w:r>
      <w:r>
        <w:t xml:space="preserve"> </w:t>
      </w:r>
      <w:r>
        <w:rPr>
          <w:rFonts w:hint="eastAsia"/>
        </w:rPr>
        <w:t>на</w:t>
      </w:r>
      <w:r>
        <w:t xml:space="preserve"> BGN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>3 000,00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7</w:t>
      </w:r>
      <w:r>
        <w:tab/>
        <w:t>-770,61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31 179,09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17.12.2025 - 17.12.2025</w:t>
      </w:r>
    </w:p>
    <w:p w:rsidR="00136925" w:rsidRDefault="00136925" w:rsidP="0013692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36925" w:rsidRDefault="00136925" w:rsidP="00136925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1 156,25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1</w:t>
      </w:r>
      <w:r>
        <w:tab/>
        <w:t>59,04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887,96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>2 103,25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17.12.2025 - 17.12.2025</w:t>
      </w:r>
    </w:p>
    <w:p w:rsidR="00136925" w:rsidRDefault="00136925" w:rsidP="0013692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36925" w:rsidRDefault="00136925" w:rsidP="00136925">
      <w:r>
        <w:lastRenderedPageBreak/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12 692,70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2</w:t>
      </w:r>
      <w:r>
        <w:tab/>
        <w:t>13 692,80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26 385,50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17.12.2025 - 17.12.2025</w:t>
      </w:r>
    </w:p>
    <w:p w:rsidR="00136925" w:rsidRDefault="00136925" w:rsidP="0013692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36925" w:rsidRDefault="00136925" w:rsidP="00136925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-520,61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-786,61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-1 307,22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17.12.2025 - 17.12.2025</w:t>
      </w:r>
    </w:p>
    <w:p w:rsidR="00136925" w:rsidRDefault="00136925" w:rsidP="0013692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36925" w:rsidRDefault="00136925" w:rsidP="00136925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9 809,41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9 809,41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t xml:space="preserve"> </w:t>
      </w:r>
    </w:p>
    <w:p w:rsidR="00136925" w:rsidRDefault="00136925" w:rsidP="00136925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17.12.2025 - 17.12.2025</w:t>
      </w:r>
    </w:p>
    <w:p w:rsidR="00136925" w:rsidRDefault="00136925" w:rsidP="0013692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36925" w:rsidRDefault="00136925" w:rsidP="00136925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2 372,77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3</w:t>
      </w:r>
      <w:r>
        <w:tab/>
        <w:t>-39,84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2 332,93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36925" w:rsidRDefault="00136925" w:rsidP="00136925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5"/>
    <w:rsid w:val="00136925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63D6E-51E2-4670-834D-74C24BB1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2025-12-29T15:07:00Z</dcterms:created>
  <dcterms:modified xsi:type="dcterms:W3CDTF">2025-12-29T15:07:00Z</dcterms:modified>
</cp:coreProperties>
</file>