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92" w:rsidRDefault="00A32D92" w:rsidP="00A32D92">
      <w:r>
        <w:t>Обобщено</w:t>
      </w:r>
    </w:p>
    <w:p w:rsidR="00A32D92" w:rsidRDefault="00A32D92" w:rsidP="00A32D92">
      <w:r>
        <w:t>Национален статистически институт ( 041*******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1 560 251,92 лв.</w:t>
      </w:r>
      <w:r>
        <w:tab/>
      </w:r>
    </w:p>
    <w:p w:rsidR="00A32D92" w:rsidRDefault="00A32D92" w:rsidP="00A32D9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35</w:t>
      </w:r>
      <w:r>
        <w:tab/>
        <w:t>9 634,92 лв.</w:t>
      </w:r>
      <w:r>
        <w:tab/>
      </w:r>
    </w:p>
    <w:p w:rsidR="00A32D92" w:rsidRDefault="00A32D92" w:rsidP="00A32D92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10 403,85 лв.</w:t>
      </w:r>
      <w:r>
        <w:tab/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19 639,50 лв.</w:t>
      </w:r>
      <w:r>
        <w:tab/>
      </w:r>
    </w:p>
    <w:p w:rsidR="00A32D92" w:rsidRDefault="00A32D92" w:rsidP="00A32D92">
      <w:r>
        <w:t xml:space="preserve">Общо: </w:t>
      </w:r>
      <w:r>
        <w:tab/>
        <w:t>84</w:t>
      </w:r>
      <w:r>
        <w:tab/>
        <w:t>1 599 930,19 лв.</w:t>
      </w:r>
      <w:r>
        <w:tab/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По бюджетни организации</w:t>
      </w:r>
    </w:p>
    <w:p w:rsidR="00A32D92" w:rsidRDefault="00A32D92" w:rsidP="00A32D92">
      <w:r>
        <w:t>НСИ ( 0410000002 )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667 039,36 лв.</w:t>
      </w:r>
      <w:r>
        <w:tab/>
        <w:t>Виж &gt;&gt;</w:t>
      </w:r>
    </w:p>
    <w:p w:rsidR="00A32D92" w:rsidRDefault="00A32D92" w:rsidP="00A32D92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9</w:t>
      </w:r>
      <w:r>
        <w:tab/>
        <w:t>10 403,85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7 100,50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14</w:t>
      </w:r>
      <w:r>
        <w:tab/>
        <w:t>684 543,71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ТСБ-Югоизток ( 0410020009 )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120 421,65 лв.</w:t>
      </w:r>
      <w:r>
        <w:tab/>
        <w:t>Виж &gt;&gt;</w:t>
      </w:r>
    </w:p>
    <w:p w:rsidR="00A32D92" w:rsidRDefault="00A32D92" w:rsidP="00A32D9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890,12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3 428,00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12</w:t>
      </w:r>
      <w:r>
        <w:tab/>
        <w:t>124 739,77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ТСБ-Североизток ( 0410030007 )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137 069,36 лв.</w:t>
      </w:r>
      <w:r>
        <w:tab/>
        <w:t>Виж &gt;&gt;</w:t>
      </w:r>
    </w:p>
    <w:p w:rsidR="00A32D92" w:rsidRDefault="00A32D92" w:rsidP="00A32D9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1 435,79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3 170,63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10</w:t>
      </w:r>
      <w:r>
        <w:tab/>
        <w:t>141 675,78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ТСБ-Северозапад ( 0410150002 )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120 024,82 лв.</w:t>
      </w:r>
      <w:r>
        <w:tab/>
        <w:t>Виж &gt;&gt;</w:t>
      </w:r>
    </w:p>
    <w:p w:rsidR="00A32D92" w:rsidRDefault="00A32D92" w:rsidP="00A32D92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535,61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240,06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10</w:t>
      </w:r>
      <w:r>
        <w:tab/>
        <w:t>120 800,49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ТСБ-Юг ( 0410160000 )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170 423,03 лв.</w:t>
      </w:r>
      <w:r>
        <w:tab/>
        <w:t>Виж &gt;&gt;</w:t>
      </w:r>
    </w:p>
    <w:p w:rsidR="00A32D92" w:rsidRDefault="00A32D92" w:rsidP="00A32D9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1 432,00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13</w:t>
      </w:r>
      <w:r>
        <w:tab/>
        <w:t>172 755,03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ТСБ-Север ( 0410180007 )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131 620,38 лв.</w:t>
      </w:r>
      <w:r>
        <w:tab/>
        <w:t>Виж &gt;&gt;</w:t>
      </w:r>
    </w:p>
    <w:p w:rsidR="00A32D92" w:rsidRDefault="00A32D92" w:rsidP="00A32D9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1 257,70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28,98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9</w:t>
      </w:r>
      <w:r>
        <w:tab/>
        <w:t>132 907,06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 xml:space="preserve"> </w:t>
      </w:r>
    </w:p>
    <w:p w:rsidR="00A32D92" w:rsidRDefault="00A32D92" w:rsidP="00A32D92">
      <w:r>
        <w:t>ТСБ-Югозапад ( 041030**** )</w:t>
      </w:r>
      <w:r>
        <w:tab/>
        <w:t>Период: 24.06.2024 - 24.06.2024</w:t>
      </w:r>
    </w:p>
    <w:p w:rsidR="00A32D92" w:rsidRDefault="00A32D92" w:rsidP="00A32D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32D92" w:rsidRDefault="00A32D92" w:rsidP="00A32D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213 653,32 лв.</w:t>
      </w:r>
      <w:r>
        <w:tab/>
        <w:t>Виж &gt;&gt;</w:t>
      </w:r>
    </w:p>
    <w:p w:rsidR="00A32D92" w:rsidRDefault="00A32D92" w:rsidP="00A32D92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4 615,70 лв.</w:t>
      </w:r>
      <w:r>
        <w:tab/>
        <w:t>Виж &gt;&gt;</w:t>
      </w:r>
    </w:p>
    <w:p w:rsidR="00A32D92" w:rsidRDefault="00A32D92" w:rsidP="00A32D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4 239,33 лв.</w:t>
      </w:r>
      <w:r>
        <w:tab/>
        <w:t>Виж &gt;&gt;</w:t>
      </w:r>
    </w:p>
    <w:p w:rsidR="00A32D92" w:rsidRDefault="00A32D92" w:rsidP="00A32D92">
      <w:r>
        <w:t xml:space="preserve">Общо: </w:t>
      </w:r>
      <w:r>
        <w:tab/>
        <w:t>16</w:t>
      </w:r>
      <w:r>
        <w:tab/>
        <w:t>222 508,35 лв.</w:t>
      </w:r>
      <w:r>
        <w:tab/>
        <w:t>Виж &gt;&gt;</w:t>
      </w:r>
    </w:p>
    <w:p w:rsidR="00A32D92" w:rsidRDefault="00A32D92" w:rsidP="00A32D9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92"/>
    <w:rsid w:val="005E7685"/>
    <w:rsid w:val="00A32D9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CF9B6-F666-48D6-82FF-C78757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2024-06-25T13:57:00Z</dcterms:created>
  <dcterms:modified xsi:type="dcterms:W3CDTF">2024-06-25T13:58:00Z</dcterms:modified>
</cp:coreProperties>
</file>