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107"/>
        <w:gridCol w:w="493"/>
        <w:gridCol w:w="1191"/>
        <w:gridCol w:w="694"/>
      </w:tblGrid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F624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Национален статистически институт ( 041*******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6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6 353,92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34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52 230,13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40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58 584,05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F624E" w:rsidRPr="008F624E" w:rsidRDefault="008F624E" w:rsidP="008F624E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F624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НСИ ( 0410000002 )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41 998,16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5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41 998,16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ТСБ-Югоизток ( 0410020009 )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4 379,37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1 676,95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8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6 056,32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ТСБ-Североизток ( 0410030007 )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1 974,55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1 326,53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6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3 301,08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ТСБ-Северозапад ( 0410150002 )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14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5 109,38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14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5 109,38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ТСБ-Юг ( 0410160000 )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1 737,23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1 737,23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ТСБ-Югозапад ( 041030**** )</w:t>
            </w:r>
          </w:p>
        </w:tc>
        <w:tc>
          <w:tcPr>
            <w:tcW w:w="0" w:type="auto"/>
            <w:gridSpan w:val="3"/>
            <w:shd w:val="clear" w:color="auto" w:fill="F7F9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B0082"/>
                <w:lang w:eastAsia="bg-BG"/>
              </w:rPr>
              <w:t>Период: 17.05.2023 - 17.05.2023</w:t>
            </w: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381,88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400080"/>
                <w:lang w:eastAsia="bg-BG"/>
              </w:rPr>
              <w:t>381,88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8F624E" w:rsidRPr="008F624E" w:rsidRDefault="008F624E" w:rsidP="008F624E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8F624E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8F624E" w:rsidRPr="008F624E" w:rsidTr="008F624E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7F9FF"/>
            <w:vAlign w:val="center"/>
            <w:hideMark/>
          </w:tcPr>
          <w:p w:rsidR="008F624E" w:rsidRPr="008F624E" w:rsidRDefault="008F624E" w:rsidP="008F624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F624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4E"/>
    <w:rsid w:val="005E7685"/>
    <w:rsid w:val="008F624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AE91-B3A0-4EE0-8D0A-7825308B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2023-05-17T12:19:00Z</dcterms:created>
  <dcterms:modified xsi:type="dcterms:W3CDTF">2023-05-17T12:20:00Z</dcterms:modified>
</cp:coreProperties>
</file>