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4377"/>
        <w:gridCol w:w="689"/>
        <w:gridCol w:w="1367"/>
        <w:gridCol w:w="815"/>
      </w:tblGrid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6F8B" w:rsidRPr="00F56F8B" w:rsidRDefault="00F56F8B" w:rsidP="00F56F8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56F8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05.04.2022 - 05.04.2022 </w:t>
            </w: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 xml:space="preserve">27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8 538,08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 xml:space="preserve">93 </w:t>
            </w:r>
            <w:proofErr w:type="spellStart"/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45 766,42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400080"/>
                <w:lang w:eastAsia="bg-BG"/>
              </w:rPr>
              <w:t xml:space="preserve">30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400080"/>
                <w:lang w:eastAsia="bg-BG"/>
              </w:rPr>
              <w:t>54 304,50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56F8B" w:rsidRPr="00F56F8B" w:rsidRDefault="00F56F8B" w:rsidP="00F56F8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56F8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05.04.2022 - 05.04.2022 </w:t>
            </w: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 xml:space="preserve">93 </w:t>
            </w:r>
            <w:proofErr w:type="spellStart"/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F56F8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40008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F56F8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56F8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05.04.2022 - 05.04.2022 </w:t>
            </w: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 xml:space="preserve">93 </w:t>
            </w:r>
            <w:proofErr w:type="spellStart"/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45 766,42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F56F8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400080"/>
                <w:lang w:eastAsia="bg-BG"/>
              </w:rPr>
              <w:t>45 766,42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F56F8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56F8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05.04.2022 - 05.04.2022 </w:t>
            </w: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2 267,61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F56F8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400080"/>
                <w:lang w:eastAsia="bg-BG"/>
              </w:rPr>
              <w:t>2 267,61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F56F8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56F8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05.04.2022 - 05.04.2022 </w:t>
            </w: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3 499,80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F56F8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400080"/>
                <w:lang w:eastAsia="bg-BG"/>
              </w:rPr>
              <w:t>3 499,80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F56F8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56F8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05.04.2022 - 05.04.2022 </w:t>
            </w: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2 770,67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F56F8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400080"/>
                <w:lang w:eastAsia="bg-BG"/>
              </w:rPr>
              <w:t>2 770,67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F56F8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56F8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56F8B" w:rsidRPr="00F56F8B" w:rsidTr="00F56F8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6F8B" w:rsidRPr="00F56F8B" w:rsidRDefault="00F56F8B" w:rsidP="00F56F8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56F8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8B"/>
    <w:rsid w:val="005E7685"/>
    <w:rsid w:val="00C0509C"/>
    <w:rsid w:val="00F5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8EACC-7E05-4A8F-A1D1-B631AEDF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2022-04-05T12:58:00Z</dcterms:created>
  <dcterms:modified xsi:type="dcterms:W3CDTF">2022-04-05T12:58:00Z</dcterms:modified>
</cp:coreProperties>
</file>