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71A3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27.10.2021 - 27.10.2021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2 640,33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46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147 229,19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124,20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54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>149 993,72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71A3A" w:rsidRPr="00771A3A" w:rsidRDefault="00771A3A" w:rsidP="00771A3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71A3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27.10.2021 - 27.10.2021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143 847,49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71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124,20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71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>143 971,69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771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27.10.2021 - 27.10.2021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1 873,59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71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454,71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771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>2 328,30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771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27.10.2021 - 27.10.2021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766,74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771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317,81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771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>1 084,55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771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27.10.2021 - 27.10.2021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1 502,55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771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>1 502,55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771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27.10.2021 - 27.10.2021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181,16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771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>181,16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771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27.10.2021 - 27.10.2021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925,47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771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>925,47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771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A3A" w:rsidRPr="00771A3A" w:rsidTr="00771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A3A" w:rsidRPr="00771A3A" w:rsidRDefault="00771A3A" w:rsidP="00771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3A"/>
    <w:rsid w:val="005E7685"/>
    <w:rsid w:val="00771A3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5B1EB-CB8C-4FA8-A38F-C21536E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2021-10-27T13:38:00Z</dcterms:created>
  <dcterms:modified xsi:type="dcterms:W3CDTF">2021-10-27T13:38:00Z</dcterms:modified>
</cp:coreProperties>
</file>