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4205" w:rsidRPr="00414205" w:rsidRDefault="00414205" w:rsidP="0041420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1420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14.10.2021 - 14.10.2021 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902,79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5 690,50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>6 593,29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14205" w:rsidRPr="00414205" w:rsidRDefault="00414205" w:rsidP="0041420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1420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14.10.2021 - 14.10.2021 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902,79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14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2 842,54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414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>3 745,33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414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14.10.2021 - 14.10.2021 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743,30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14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>743,30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414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14.10.2021 - 14.10.2021 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514,54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414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>514,54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414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14.10.2021 - 14.10.2021 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1 590,12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414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>1 590,12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4142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42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4205" w:rsidRPr="00414205" w:rsidTr="004142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4205" w:rsidRPr="00414205" w:rsidRDefault="00414205" w:rsidP="004142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42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05"/>
    <w:rsid w:val="00414205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C6E65-681A-4FD8-86FD-FFD697CF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2021-10-15T13:35:00Z</dcterms:created>
  <dcterms:modified xsi:type="dcterms:W3CDTF">2021-10-15T13:35:00Z</dcterms:modified>
</cp:coreProperties>
</file>