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B368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12.08.2021 - 12.08.2021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422,08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1 542,96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>1 965,04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B3680" w:rsidRPr="00CB3680" w:rsidRDefault="00CB3680" w:rsidP="00CB368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B368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12.08.2021 - 12.08.2021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627,96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B36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>627,96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CB36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12.08.2021 - 12.08.2021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290,00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CB36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>290,00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CB36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12.08.2021 - 12.08.2021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422,08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B36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409,00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CB36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>831,08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CB36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12.08.2021 - 12.08.2021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216,00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CB36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>216,00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CB36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368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3680" w:rsidRPr="00CB3680" w:rsidTr="00CB36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3680" w:rsidRPr="00CB3680" w:rsidRDefault="00CB3680" w:rsidP="00CB36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36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80"/>
    <w:rsid w:val="005E7685"/>
    <w:rsid w:val="00C0509C"/>
    <w:rsid w:val="00C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8E7A7-CAAE-491F-8967-DC1DE368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2021-08-12T13:15:00Z</dcterms:created>
  <dcterms:modified xsi:type="dcterms:W3CDTF">2021-08-12T13:16:00Z</dcterms:modified>
</cp:coreProperties>
</file>