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5676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22.06.2021 - 22.06.2021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1 420,98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44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28 250,92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 xml:space="preserve">47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>29 671,90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56768" w:rsidRPr="00256768" w:rsidRDefault="00256768" w:rsidP="0025676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5676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22.06.2021 - 22.06.2021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49,78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6 826,80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>6 876,58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22.06.2021 - 22.06.2021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244,20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1 805,17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>2 049,37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22.06.2021 - 22.06.2021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386,98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>386,98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22.06.2021 - 22.06.2021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2 969,91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>2 969,91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22.06.2021 - 22.06.2021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1 127,00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6 549,40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>7 676,40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22.06.2021 - 22.06.2021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5 964,66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>5 964,66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22.06.2021 - 22.06.2021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3 748,00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>3 748,00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25676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676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256768" w:rsidRPr="00256768" w:rsidTr="0025676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6768" w:rsidRPr="00256768" w:rsidRDefault="00256768" w:rsidP="0025676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676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68"/>
    <w:rsid w:val="0025676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1D8CB-91FF-4813-A8CE-55E4C7C9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20" Type="http://schemas.openxmlformats.org/officeDocument/2006/relationships/hyperlink" Target="https://212.122.164.250/sebra/payments/done_payment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2021-06-22T13:23:00Z</dcterms:created>
  <dcterms:modified xsi:type="dcterms:W3CDTF">2021-06-22T13:24:00Z</dcterms:modified>
</cp:coreProperties>
</file>