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96" w:type="dxa"/>
        <w:tblLook w:val="04A0" w:firstRow="1" w:lastRow="0" w:firstColumn="1" w:lastColumn="0" w:noHBand="0" w:noVBand="1"/>
      </w:tblPr>
      <w:tblGrid>
        <w:gridCol w:w="9071"/>
        <w:gridCol w:w="6725"/>
      </w:tblGrid>
      <w:tr w:rsidR="006021C0" w:rsidRPr="004F0CA7" w:rsidTr="004F0CA7">
        <w:tc>
          <w:tcPr>
            <w:tcW w:w="9071" w:type="dxa"/>
            <w:shd w:val="clear" w:color="auto" w:fill="auto"/>
            <w:vAlign w:val="center"/>
          </w:tcPr>
          <w:p w:rsidR="00E56AE5" w:rsidRPr="004F0CA7" w:rsidRDefault="00E56AE5" w:rsidP="004F0CA7">
            <w:pPr>
              <w:pStyle w:val="BodyTextIndent2"/>
              <w:spacing w:line="240" w:lineRule="auto"/>
              <w:ind w:right="17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0C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</w:t>
            </w:r>
          </w:p>
          <w:p w:rsidR="00582E63" w:rsidRPr="00447270" w:rsidRDefault="00582E63" w:rsidP="00582E63">
            <w:pPr>
              <w:pStyle w:val="BodyTextIndent2"/>
              <w:spacing w:line="240" w:lineRule="auto"/>
              <w:ind w:left="0" w:right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УТВЪРДИЛ: </w:t>
            </w:r>
            <w:r>
              <w:rPr>
                <w:rFonts w:ascii="Times New Roman" w:hAnsi="Times New Roman"/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0.2pt;height:65.4pt">
                  <v:imagedata r:id="rId8" o:title=""/>
                  <o:lock v:ext="edit" ungrouping="t" rotation="t" cropping="t" verticies="t" text="t" grouping="t"/>
                  <o:signatureline v:ext="edit" id="{F1225D19-D2AA-4056-B2C1-5623C3305B3B}" provid="{00000000-0000-0000-0000-000000000000}" issignatureline="t"/>
                </v:shape>
              </w:pict>
            </w:r>
          </w:p>
          <w:p w:rsidR="00582E63" w:rsidRPr="00447270" w:rsidRDefault="00582E63" w:rsidP="00582E63">
            <w:pPr>
              <w:pStyle w:val="BodyTextIndent2"/>
              <w:spacing w:line="240" w:lineRule="auto"/>
              <w:ind w:left="0" w:right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ЗА </w:t>
            </w:r>
            <w:r w:rsidRPr="00447270">
              <w:rPr>
                <w:rFonts w:ascii="Times New Roman" w:hAnsi="Times New Roman"/>
                <w:b/>
              </w:rPr>
              <w:t>ПРЕДСЕДАТЕЛ НА НСИ</w:t>
            </w:r>
          </w:p>
          <w:p w:rsidR="00582E63" w:rsidRDefault="00582E63" w:rsidP="00582E63">
            <w:pPr>
              <w:ind w:left="1027"/>
              <w:rPr>
                <w:rFonts w:ascii="Times New Roman" w:hAnsi="Times New Roman"/>
                <w:b/>
              </w:rPr>
            </w:pPr>
            <w:r w:rsidRPr="00447270">
              <w:rPr>
                <w:rFonts w:ascii="Times New Roman" w:hAnsi="Times New Roman"/>
                <w:b/>
              </w:rPr>
              <w:t xml:space="preserve">                                               (</w:t>
            </w:r>
            <w:r>
              <w:rPr>
                <w:rFonts w:ascii="Times New Roman" w:hAnsi="Times New Roman"/>
                <w:b/>
              </w:rPr>
              <w:t>Проф. д-</w:t>
            </w:r>
            <w:r w:rsidR="001B2506">
              <w:rPr>
                <w:rFonts w:ascii="Times New Roman" w:hAnsi="Times New Roman"/>
                <w:b/>
              </w:rPr>
              <w:t>р Михаил Кончев - РД-05-72/03.02</w:t>
            </w:r>
            <w:r>
              <w:rPr>
                <w:rFonts w:ascii="Times New Roman" w:hAnsi="Times New Roman"/>
                <w:b/>
              </w:rPr>
              <w:t>.2025</w:t>
            </w:r>
            <w:r w:rsidRPr="00447270">
              <w:rPr>
                <w:rFonts w:ascii="Times New Roman" w:hAnsi="Times New Roman"/>
                <w:b/>
              </w:rPr>
              <w:t>)</w:t>
            </w:r>
          </w:p>
          <w:p w:rsidR="00E56AE5" w:rsidRPr="004F0CA7" w:rsidRDefault="00E56AE5" w:rsidP="004F0CA7">
            <w:pPr>
              <w:spacing w:after="0" w:line="240" w:lineRule="auto"/>
              <w:ind w:left="1027"/>
              <w:rPr>
                <w:rFonts w:ascii="Times New Roman" w:hAnsi="Times New Roman"/>
                <w:b/>
              </w:rPr>
            </w:pPr>
          </w:p>
          <w:p w:rsidR="00E56AE5" w:rsidRPr="004F0CA7" w:rsidRDefault="00E56AE5" w:rsidP="004F0CA7">
            <w:pPr>
              <w:spacing w:after="0" w:line="240" w:lineRule="auto"/>
              <w:ind w:left="1027"/>
            </w:pPr>
          </w:p>
        </w:tc>
        <w:tc>
          <w:tcPr>
            <w:tcW w:w="6725" w:type="dxa"/>
            <w:shd w:val="clear" w:color="auto" w:fill="auto"/>
            <w:vAlign w:val="center"/>
          </w:tcPr>
          <w:p w:rsidR="00B26FB2" w:rsidRPr="004F0CA7" w:rsidRDefault="00B26FB2" w:rsidP="004F0CA7">
            <w:pPr>
              <w:pStyle w:val="BodyTextIndent2"/>
              <w:spacing w:line="240" w:lineRule="auto"/>
              <w:ind w:left="0" w:right="170"/>
              <w:jc w:val="center"/>
            </w:pPr>
          </w:p>
        </w:tc>
      </w:tr>
    </w:tbl>
    <w:p w:rsidR="00B26FB2" w:rsidRPr="006021C0" w:rsidRDefault="00B26FB2" w:rsidP="00532D2D">
      <w:pPr>
        <w:pStyle w:val="BodyTextIndent2"/>
        <w:spacing w:before="120" w:line="240" w:lineRule="auto"/>
        <w:ind w:left="0" w:right="170"/>
        <w:jc w:val="center"/>
        <w:rPr>
          <w:rFonts w:ascii="Times New Roman" w:hAnsi="Times New Roman"/>
          <w:b/>
        </w:rPr>
      </w:pPr>
      <w:r w:rsidRPr="006021C0">
        <w:rPr>
          <w:rFonts w:ascii="Times New Roman" w:hAnsi="Times New Roman"/>
          <w:b/>
        </w:rPr>
        <w:t>ЦЕНОРАЗПИС ЗА ИЗГОТВЯНИТЕ И ПРЕДОСТАВЯНИ СПЕЦИАЛИЗИРАНИ СТАТИСТИЧЕСКИ ПРОДУКТИ И УСЛУГИ</w:t>
      </w:r>
    </w:p>
    <w:p w:rsidR="00B26FB2" w:rsidRPr="006021C0" w:rsidRDefault="00B26FB2" w:rsidP="00532D2D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 xml:space="preserve">При предоставяне на специализирани статистически продукти и услуги (извън </w:t>
      </w:r>
      <w:r w:rsidR="00003690" w:rsidRPr="006021C0">
        <w:rPr>
          <w:rFonts w:ascii="Times New Roman" w:hAnsi="Times New Roman"/>
          <w:sz w:val="24"/>
          <w:szCs w:val="24"/>
        </w:rPr>
        <w:t xml:space="preserve">информацията, включена в </w:t>
      </w:r>
      <w:r w:rsidR="00491368" w:rsidRPr="006021C0">
        <w:rPr>
          <w:rFonts w:ascii="Times New Roman" w:hAnsi="Times New Roman"/>
          <w:sz w:val="24"/>
          <w:szCs w:val="24"/>
        </w:rPr>
        <w:t>Стандартните статистически показатели, ко</w:t>
      </w:r>
      <w:r w:rsidR="00003690" w:rsidRPr="006021C0">
        <w:rPr>
          <w:rFonts w:ascii="Times New Roman" w:hAnsi="Times New Roman"/>
          <w:sz w:val="24"/>
          <w:szCs w:val="24"/>
        </w:rPr>
        <w:t>я</w:t>
      </w:r>
      <w:r w:rsidR="00491368" w:rsidRPr="006021C0">
        <w:rPr>
          <w:rFonts w:ascii="Times New Roman" w:hAnsi="Times New Roman"/>
          <w:sz w:val="24"/>
          <w:szCs w:val="24"/>
        </w:rPr>
        <w:t>то се предоставят безплатно</w:t>
      </w:r>
      <w:r w:rsidRPr="006021C0">
        <w:rPr>
          <w:rFonts w:ascii="Times New Roman" w:hAnsi="Times New Roman"/>
          <w:sz w:val="24"/>
          <w:szCs w:val="24"/>
        </w:rPr>
        <w:t>)</w:t>
      </w:r>
      <w:r w:rsidR="004A3C9B" w:rsidRPr="006021C0">
        <w:rPr>
          <w:rFonts w:ascii="Times New Roman" w:hAnsi="Times New Roman"/>
          <w:sz w:val="24"/>
          <w:szCs w:val="24"/>
        </w:rPr>
        <w:t xml:space="preserve"> и</w:t>
      </w:r>
      <w:r w:rsidRPr="006021C0">
        <w:rPr>
          <w:rFonts w:ascii="Times New Roman" w:hAnsi="Times New Roman"/>
          <w:sz w:val="24"/>
          <w:szCs w:val="24"/>
        </w:rPr>
        <w:t xml:space="preserve"> информация с официале</w:t>
      </w:r>
      <w:r w:rsidR="004A3C9B" w:rsidRPr="006021C0">
        <w:rPr>
          <w:rFonts w:ascii="Times New Roman" w:hAnsi="Times New Roman"/>
          <w:sz w:val="24"/>
          <w:szCs w:val="24"/>
        </w:rPr>
        <w:t>н отговор (придружително писмо)</w:t>
      </w:r>
      <w:r w:rsidRPr="006021C0">
        <w:rPr>
          <w:rFonts w:ascii="Times New Roman" w:hAnsi="Times New Roman"/>
          <w:sz w:val="24"/>
          <w:szCs w:val="24"/>
        </w:rPr>
        <w:t xml:space="preserve"> стойността на специализираната статистическа услуга се определя на базата на заявените от потребителя критерии, необходим</w:t>
      </w:r>
      <w:r w:rsidR="004A3C9B" w:rsidRPr="006021C0">
        <w:rPr>
          <w:rFonts w:ascii="Times New Roman" w:hAnsi="Times New Roman"/>
          <w:sz w:val="24"/>
          <w:szCs w:val="24"/>
        </w:rPr>
        <w:t>от</w:t>
      </w:r>
      <w:r w:rsidRPr="006021C0">
        <w:rPr>
          <w:rFonts w:ascii="Times New Roman" w:hAnsi="Times New Roman"/>
          <w:sz w:val="24"/>
          <w:szCs w:val="24"/>
        </w:rPr>
        <w:t xml:space="preserve">о време за обработка и </w:t>
      </w:r>
      <w:r w:rsidR="004A3C9B" w:rsidRPr="006021C0">
        <w:rPr>
          <w:rFonts w:ascii="Times New Roman" w:hAnsi="Times New Roman"/>
          <w:sz w:val="24"/>
          <w:szCs w:val="24"/>
        </w:rPr>
        <w:t>стойността н</w:t>
      </w:r>
      <w:r w:rsidRPr="006021C0">
        <w:rPr>
          <w:rFonts w:ascii="Times New Roman" w:hAnsi="Times New Roman"/>
          <w:sz w:val="24"/>
          <w:szCs w:val="24"/>
        </w:rPr>
        <w:t>а един отработен час от наетите лица по трудово и служебно правоотношение за сектор „Държавно управление“.</w:t>
      </w:r>
    </w:p>
    <w:p w:rsidR="00B26FB2" w:rsidRPr="006021C0" w:rsidRDefault="00B26FB2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Основни обобщаващи характеристики на едномерното честотно разпределение по един показател. Включват се средна аритметична, медиана, брой (честота по определени групи), относителен дял</w:t>
      </w:r>
      <w:r w:rsidR="00782568" w:rsidRPr="006021C0">
        <w:rPr>
          <w:rFonts w:ascii="Times New Roman" w:hAnsi="Times New Roman"/>
          <w:sz w:val="24"/>
          <w:szCs w:val="24"/>
        </w:rPr>
        <w:t xml:space="preserve">, времево разпределение (динамичен ред) </w:t>
      </w:r>
      <w:r w:rsidRPr="006021C0">
        <w:rPr>
          <w:rFonts w:ascii="Times New Roman" w:hAnsi="Times New Roman"/>
          <w:sz w:val="24"/>
          <w:szCs w:val="24"/>
        </w:rPr>
        <w:t xml:space="preserve">и други.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8"/>
        <w:gridCol w:w="2830"/>
      </w:tblGrid>
      <w:tr w:rsidR="006021C0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Статистически показатели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4A3C9B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(лв.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(евро)</w:t>
            </w:r>
          </w:p>
        </w:tc>
      </w:tr>
      <w:tr w:rsidR="006021C0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За 1 показател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4A3C9B" w:rsidRPr="004F0C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91368" w:rsidRPr="004F0CA7">
              <w:rPr>
                <w:rFonts w:ascii="Times New Roman" w:hAnsi="Times New Roman"/>
                <w:sz w:val="24"/>
                <w:szCs w:val="24"/>
              </w:rPr>
              <w:t>9</w:t>
            </w: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6021C0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За всеки следващ показател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</w:t>
            </w: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2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0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B26FB2" w:rsidRPr="006021C0" w:rsidRDefault="00B26FB2" w:rsidP="00532D2D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 xml:space="preserve">Статистически показател </w:t>
      </w:r>
      <w:r w:rsidR="00E10E79" w:rsidRPr="006021C0">
        <w:rPr>
          <w:rFonts w:ascii="Times New Roman" w:hAnsi="Times New Roman"/>
          <w:sz w:val="24"/>
          <w:szCs w:val="24"/>
        </w:rPr>
        <w:t>-</w:t>
      </w:r>
      <w:r w:rsidRPr="006021C0">
        <w:rPr>
          <w:rFonts w:ascii="Times New Roman" w:hAnsi="Times New Roman"/>
          <w:sz w:val="24"/>
          <w:szCs w:val="24"/>
        </w:rPr>
        <w:t xml:space="preserve"> метрична или неметрична характеристика на статистическата единиц</w:t>
      </w:r>
      <w:r w:rsidR="00782568" w:rsidRPr="006021C0">
        <w:rPr>
          <w:rFonts w:ascii="Times New Roman" w:hAnsi="Times New Roman"/>
          <w:sz w:val="24"/>
          <w:szCs w:val="24"/>
        </w:rPr>
        <w:t>а</w:t>
      </w:r>
      <w:r w:rsidRPr="006021C0">
        <w:rPr>
          <w:rFonts w:ascii="Times New Roman" w:hAnsi="Times New Roman"/>
          <w:sz w:val="24"/>
          <w:szCs w:val="24"/>
        </w:rPr>
        <w:t xml:space="preserve"> (лице, домакинство, предприятие и други)</w:t>
      </w:r>
      <w:r w:rsidR="00FA43E0" w:rsidRPr="006021C0">
        <w:rPr>
          <w:rFonts w:ascii="Times New Roman" w:hAnsi="Times New Roman"/>
          <w:sz w:val="24"/>
          <w:szCs w:val="24"/>
        </w:rPr>
        <w:t>,</w:t>
      </w:r>
      <w:r w:rsidRPr="006021C0">
        <w:rPr>
          <w:rFonts w:ascii="Times New Roman" w:hAnsi="Times New Roman"/>
          <w:sz w:val="24"/>
          <w:szCs w:val="24"/>
        </w:rPr>
        <w:t xml:space="preserve"> за което са налични данни от изследванията на НСИ.</w:t>
      </w:r>
    </w:p>
    <w:p w:rsidR="00B26FB2" w:rsidRPr="006021C0" w:rsidRDefault="00B26FB2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Основни обобщаващи характеристики на двумерното честотно разпределение по два показателя едновременно. Включват се брой (честота), относителен дял и други.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8"/>
        <w:gridCol w:w="2830"/>
      </w:tblGrid>
      <w:tr w:rsidR="006021C0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Статистически показатели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4A3C9B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(лв.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(евро)</w:t>
            </w:r>
          </w:p>
        </w:tc>
      </w:tr>
      <w:tr w:rsidR="006021C0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За една двойка показатели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="004A3C9B" w:rsidRPr="004F0CA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35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B26FB2" w:rsidRPr="004F0CA7" w:rsidTr="004F0CA7">
        <w:tc>
          <w:tcPr>
            <w:tcW w:w="3114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За всяка следваща двойка показатели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</w:t>
            </w:r>
            <w:r w:rsidRPr="004F0CA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9A3785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3</w:t>
            </w:r>
            <w:r w:rsidR="00B26FB2" w:rsidRPr="004F0CA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B26FB2" w:rsidRPr="006021C0" w:rsidRDefault="00B26FB2" w:rsidP="00532D2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26FB2" w:rsidRPr="006021C0" w:rsidRDefault="00B26FB2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Основни обобщаващи характеристики на тримерно честотно разпределение по три показателя едновременно или други по желания на потребителя - според броя човекочасове.</w:t>
      </w:r>
    </w:p>
    <w:p w:rsidR="00B26FB2" w:rsidRPr="006021C0" w:rsidRDefault="00B26FB2" w:rsidP="00532D2D">
      <w:pPr>
        <w:pStyle w:val="ListParagraph"/>
        <w:numPr>
          <w:ilvl w:val="0"/>
          <w:numId w:val="1"/>
        </w:numPr>
        <w:spacing w:before="120" w:after="120"/>
        <w:ind w:left="106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lastRenderedPageBreak/>
        <w:t>Излъчване на извадки от единици (лица, адреси, предприятия или други)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8"/>
        <w:gridCol w:w="2830"/>
      </w:tblGrid>
      <w:tr w:rsidR="006021C0" w:rsidRPr="004F0CA7" w:rsidTr="004F0CA7">
        <w:tc>
          <w:tcPr>
            <w:tcW w:w="3114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4A3C9B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(лв.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(евро)</w:t>
            </w:r>
          </w:p>
        </w:tc>
      </w:tr>
      <w:tr w:rsidR="00B26FB2" w:rsidRPr="004F0CA7" w:rsidTr="004F0CA7">
        <w:tc>
          <w:tcPr>
            <w:tcW w:w="3114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За всяка една единица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FB2" w:rsidRPr="004F0CA7" w:rsidRDefault="004A3C9B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B26FB2" w:rsidRPr="004F0CA7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B26FB2" w:rsidRPr="006021C0" w:rsidRDefault="00B26FB2" w:rsidP="00532D2D">
      <w:pPr>
        <w:pStyle w:val="BodyTextIndent2"/>
        <w:tabs>
          <w:tab w:val="left" w:pos="1800"/>
          <w:tab w:val="num" w:pos="2160"/>
        </w:tabs>
        <w:spacing w:before="120" w:line="240" w:lineRule="auto"/>
        <w:rPr>
          <w:rFonts w:ascii="Times New Roman" w:hAnsi="Times New Roman"/>
        </w:rPr>
      </w:pPr>
    </w:p>
    <w:p w:rsidR="00B26FB2" w:rsidRPr="006021C0" w:rsidRDefault="00B26FB2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За дейности, които са извън горепосочените</w:t>
      </w:r>
      <w:r w:rsidR="00782568" w:rsidRPr="006021C0">
        <w:rPr>
          <w:rFonts w:ascii="Times New Roman" w:hAnsi="Times New Roman"/>
          <w:sz w:val="24"/>
          <w:szCs w:val="24"/>
        </w:rPr>
        <w:t xml:space="preserve"> (включително предоставяне на  анонимизирани данн</w:t>
      </w:r>
      <w:r w:rsidR="009A3785" w:rsidRPr="006021C0">
        <w:rPr>
          <w:rFonts w:ascii="Times New Roman" w:hAnsi="Times New Roman"/>
          <w:sz w:val="24"/>
          <w:szCs w:val="24"/>
        </w:rPr>
        <w:t>и</w:t>
      </w:r>
      <w:r w:rsidR="00782568" w:rsidRPr="006021C0">
        <w:rPr>
          <w:rFonts w:ascii="Times New Roman" w:hAnsi="Times New Roman"/>
          <w:sz w:val="24"/>
          <w:szCs w:val="24"/>
        </w:rPr>
        <w:t xml:space="preserve">) </w:t>
      </w:r>
      <w:r w:rsidRPr="006021C0">
        <w:rPr>
          <w:rFonts w:ascii="Times New Roman" w:hAnsi="Times New Roman"/>
          <w:sz w:val="24"/>
          <w:szCs w:val="24"/>
        </w:rPr>
        <w:t xml:space="preserve"> заплащането се извършва според броя човекочасове</w:t>
      </w:r>
      <w:r w:rsidR="00532D2D" w:rsidRPr="006021C0">
        <w:rPr>
          <w:rFonts w:ascii="Times New Roman" w:hAnsi="Times New Roman"/>
          <w:sz w:val="24"/>
          <w:szCs w:val="24"/>
        </w:rPr>
        <w:t xml:space="preserve"> необходими за обработката на данните</w:t>
      </w:r>
      <w:r w:rsidRPr="006021C0">
        <w:rPr>
          <w:rFonts w:ascii="Times New Roman" w:hAnsi="Times New Roman"/>
          <w:sz w:val="24"/>
          <w:szCs w:val="24"/>
        </w:rPr>
        <w:t xml:space="preserve">,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6021C0" w:rsidRPr="004F0CA7" w:rsidTr="004F0CA7">
        <w:tc>
          <w:tcPr>
            <w:tcW w:w="2497" w:type="pct"/>
            <w:shd w:val="clear" w:color="auto" w:fill="auto"/>
            <w:vAlign w:val="center"/>
          </w:tcPr>
          <w:p w:rsidR="00B26FB2" w:rsidRPr="004F0CA7" w:rsidRDefault="004A3C9B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на човекочас (лв.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3" w:type="pct"/>
            <w:shd w:val="clear" w:color="auto" w:fill="auto"/>
            <w:vAlign w:val="center"/>
          </w:tcPr>
          <w:p w:rsidR="00B26FB2" w:rsidRPr="004F0CA7" w:rsidRDefault="00B26FB2" w:rsidP="004F0CA7">
            <w:pPr>
              <w:keepNext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Цена на човекочас (евро)</w:t>
            </w:r>
          </w:p>
        </w:tc>
      </w:tr>
      <w:tr w:rsidR="006021C0" w:rsidRPr="004F0CA7" w:rsidTr="004F0CA7">
        <w:tc>
          <w:tcPr>
            <w:tcW w:w="2497" w:type="pct"/>
            <w:shd w:val="clear" w:color="auto" w:fill="auto"/>
          </w:tcPr>
          <w:p w:rsidR="00B26FB2" w:rsidRPr="004F0CA7" w:rsidRDefault="004A3C9B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19.</w:t>
            </w:r>
            <w:r w:rsidR="00B26FB2" w:rsidRPr="004F0CA7">
              <w:rPr>
                <w:rFonts w:ascii="Times New Roman" w:hAnsi="Times New Roman"/>
                <w:sz w:val="24"/>
                <w:szCs w:val="24"/>
              </w:rPr>
              <w:t>5</w:t>
            </w:r>
            <w:r w:rsidR="00491368" w:rsidRPr="004F0C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3" w:type="pct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10</w:t>
            </w:r>
            <w:r w:rsidR="004A3C9B" w:rsidRPr="004F0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2B7B3D" w:rsidRDefault="002B7B3D" w:rsidP="002B7B3D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B7B3D">
        <w:rPr>
          <w:rFonts w:ascii="Times New Roman" w:hAnsi="Times New Roman"/>
          <w:sz w:val="24"/>
          <w:szCs w:val="24"/>
        </w:rPr>
        <w:t>За справки за код на икономическа дейност (КИД) и заверка на отчет</w:t>
      </w:r>
      <w:r>
        <w:rPr>
          <w:rFonts w:ascii="Times New Roman" w:hAnsi="Times New Roman"/>
          <w:sz w:val="24"/>
          <w:szCs w:val="24"/>
        </w:rPr>
        <w:t>, издавани от ТСБ са валидни цените, определени в приложение, неразделна част от ценоразписа на НСИ</w:t>
      </w:r>
    </w:p>
    <w:p w:rsidR="002B7B3D" w:rsidRPr="002B7B3D" w:rsidRDefault="002B7B3D" w:rsidP="002B7B3D">
      <w:pPr>
        <w:pStyle w:val="ListParagraph"/>
        <w:spacing w:before="120" w:after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26FB2" w:rsidRPr="002B7B3D" w:rsidRDefault="00B26FB2" w:rsidP="002B7B3D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B7B3D">
        <w:rPr>
          <w:rFonts w:ascii="Times New Roman" w:hAnsi="Times New Roman"/>
          <w:sz w:val="24"/>
          <w:szCs w:val="24"/>
        </w:rPr>
        <w:t>НСИ предоставя възможност за една от следните отстъпки от крайната цена на статистическите продукти и услуги,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6"/>
      </w:tblGrid>
      <w:tr w:rsidR="006021C0" w:rsidRPr="004F0CA7" w:rsidTr="004F0CA7">
        <w:tc>
          <w:tcPr>
            <w:tcW w:w="1555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Отстъпка</w:t>
            </w:r>
          </w:p>
        </w:tc>
        <w:tc>
          <w:tcPr>
            <w:tcW w:w="7506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</w:tr>
      <w:tr w:rsidR="006021C0" w:rsidRPr="004F0CA7" w:rsidTr="004F0CA7">
        <w:tc>
          <w:tcPr>
            <w:tcW w:w="1555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506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Данните са необходими за научен или обществено значим за страната проект или дейност.</w:t>
            </w:r>
          </w:p>
        </w:tc>
      </w:tr>
      <w:tr w:rsidR="006021C0" w:rsidRPr="004F0CA7" w:rsidTr="004F0CA7">
        <w:tc>
          <w:tcPr>
            <w:tcW w:w="1555" w:type="dxa"/>
            <w:shd w:val="clear" w:color="auto" w:fill="auto"/>
            <w:vAlign w:val="center"/>
          </w:tcPr>
          <w:p w:rsidR="00B26FB2" w:rsidRPr="004F0CA7" w:rsidRDefault="00B26FB2" w:rsidP="004F0C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506" w:type="dxa"/>
            <w:shd w:val="clear" w:color="auto" w:fill="auto"/>
          </w:tcPr>
          <w:p w:rsidR="00B26FB2" w:rsidRPr="004F0CA7" w:rsidRDefault="00B26FB2" w:rsidP="004F0CA7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A7">
              <w:rPr>
                <w:rFonts w:ascii="Times New Roman" w:hAnsi="Times New Roman"/>
                <w:sz w:val="24"/>
                <w:szCs w:val="24"/>
              </w:rPr>
              <w:t>Данните са необходими за проект, който може да позволи подобряване на статистическата дейност в страната или работата на НСИ.</w:t>
            </w:r>
          </w:p>
        </w:tc>
      </w:tr>
    </w:tbl>
    <w:p w:rsidR="00B26FB2" w:rsidRPr="006021C0" w:rsidRDefault="00B26FB2" w:rsidP="00532D2D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В случай,</w:t>
      </w:r>
      <w:r w:rsidR="004A3C9B" w:rsidRPr="006021C0">
        <w:rPr>
          <w:rFonts w:ascii="Times New Roman" w:hAnsi="Times New Roman"/>
          <w:sz w:val="24"/>
          <w:szCs w:val="24"/>
        </w:rPr>
        <w:t xml:space="preserve"> че са налице и двете основания се прилага </w:t>
      </w:r>
      <w:r w:rsidRPr="006021C0">
        <w:rPr>
          <w:rFonts w:ascii="Times New Roman" w:hAnsi="Times New Roman"/>
          <w:sz w:val="24"/>
          <w:szCs w:val="24"/>
        </w:rPr>
        <w:t>само едната (по-</w:t>
      </w:r>
      <w:r w:rsidR="004A3C9B" w:rsidRPr="006021C0">
        <w:rPr>
          <w:rFonts w:ascii="Times New Roman" w:hAnsi="Times New Roman"/>
          <w:sz w:val="24"/>
          <w:szCs w:val="24"/>
        </w:rPr>
        <w:t>висок</w:t>
      </w:r>
      <w:r w:rsidRPr="006021C0">
        <w:rPr>
          <w:rFonts w:ascii="Times New Roman" w:hAnsi="Times New Roman"/>
          <w:sz w:val="24"/>
          <w:szCs w:val="24"/>
        </w:rPr>
        <w:t xml:space="preserve">ата) отстъпка. </w:t>
      </w:r>
    </w:p>
    <w:p w:rsidR="00B26FB2" w:rsidRPr="006021C0" w:rsidRDefault="00B26FB2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Цена по договаряне</w:t>
      </w:r>
      <w:r w:rsidR="00782568" w:rsidRPr="006021C0">
        <w:rPr>
          <w:rFonts w:ascii="Times New Roman" w:hAnsi="Times New Roman"/>
          <w:sz w:val="24"/>
          <w:szCs w:val="24"/>
        </w:rPr>
        <w:t xml:space="preserve"> и сключване на договор</w:t>
      </w:r>
      <w:r w:rsidRPr="006021C0">
        <w:rPr>
          <w:rFonts w:ascii="Times New Roman" w:hAnsi="Times New Roman"/>
          <w:sz w:val="24"/>
          <w:szCs w:val="24"/>
        </w:rPr>
        <w:t xml:space="preserve">: За статистически продукти и услуги, които след евентуалните отстъпки са на обща стойност над </w:t>
      </w:r>
      <w:r w:rsidR="00782568" w:rsidRPr="006021C0">
        <w:rPr>
          <w:rFonts w:ascii="Times New Roman" w:hAnsi="Times New Roman"/>
          <w:sz w:val="24"/>
          <w:szCs w:val="24"/>
        </w:rPr>
        <w:t>4889</w:t>
      </w:r>
      <w:r w:rsidR="004A3C9B" w:rsidRPr="006021C0">
        <w:rPr>
          <w:rFonts w:ascii="Times New Roman" w:hAnsi="Times New Roman"/>
          <w:sz w:val="24"/>
          <w:szCs w:val="24"/>
        </w:rPr>
        <w:t>.</w:t>
      </w:r>
      <w:r w:rsidR="00782568" w:rsidRPr="006021C0">
        <w:rPr>
          <w:rFonts w:ascii="Times New Roman" w:hAnsi="Times New Roman"/>
          <w:sz w:val="24"/>
          <w:szCs w:val="24"/>
        </w:rPr>
        <w:t>58</w:t>
      </w:r>
      <w:r w:rsidRPr="006021C0">
        <w:rPr>
          <w:rFonts w:ascii="Times New Roman" w:hAnsi="Times New Roman"/>
          <w:sz w:val="24"/>
          <w:szCs w:val="24"/>
        </w:rPr>
        <w:t xml:space="preserve"> лв. (или 2</w:t>
      </w:r>
      <w:r w:rsidR="00782568" w:rsidRPr="006021C0">
        <w:rPr>
          <w:rFonts w:ascii="Times New Roman" w:hAnsi="Times New Roman"/>
          <w:sz w:val="24"/>
          <w:szCs w:val="24"/>
        </w:rPr>
        <w:t>5</w:t>
      </w:r>
      <w:r w:rsidRPr="006021C0">
        <w:rPr>
          <w:rFonts w:ascii="Times New Roman" w:hAnsi="Times New Roman"/>
          <w:sz w:val="24"/>
          <w:szCs w:val="24"/>
        </w:rPr>
        <w:t>00</w:t>
      </w:r>
      <w:r w:rsidR="00782568" w:rsidRPr="006021C0">
        <w:rPr>
          <w:rFonts w:ascii="Times New Roman" w:hAnsi="Times New Roman"/>
          <w:sz w:val="24"/>
          <w:szCs w:val="24"/>
        </w:rPr>
        <w:t>.00</w:t>
      </w:r>
      <w:r w:rsidRPr="006021C0">
        <w:rPr>
          <w:rFonts w:ascii="Times New Roman" w:hAnsi="Times New Roman"/>
          <w:sz w:val="24"/>
          <w:szCs w:val="24"/>
        </w:rPr>
        <w:t xml:space="preserve"> евро) </w:t>
      </w:r>
      <w:r w:rsidR="00782568" w:rsidRPr="006021C0">
        <w:rPr>
          <w:rFonts w:ascii="Times New Roman" w:hAnsi="Times New Roman"/>
          <w:sz w:val="24"/>
          <w:szCs w:val="24"/>
        </w:rPr>
        <w:t>се сключва договор.</w:t>
      </w:r>
    </w:p>
    <w:p w:rsidR="00782568" w:rsidRPr="006021C0" w:rsidRDefault="00782568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На ООН, ОИСР и ЕВРОСТАТ статистически данни се предоставят безплатно.</w:t>
      </w:r>
    </w:p>
    <w:p w:rsidR="00532D2D" w:rsidRPr="006021C0" w:rsidRDefault="00532D2D" w:rsidP="00532D2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За международни и национални проекти и изследвания в които НСИ е страна, могат да бъдат договорени и допълнителни отстъпки, с разрешение на председателя на НСИ.</w:t>
      </w:r>
    </w:p>
    <w:p w:rsidR="00003690" w:rsidRPr="006021C0" w:rsidRDefault="00003690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Данните, включени в Списъка на стандартните</w:t>
      </w:r>
      <w:r w:rsidR="00782568" w:rsidRPr="006021C0">
        <w:rPr>
          <w:rFonts w:ascii="Times New Roman" w:hAnsi="Times New Roman"/>
          <w:sz w:val="24"/>
          <w:szCs w:val="24"/>
        </w:rPr>
        <w:t xml:space="preserve"> </w:t>
      </w:r>
      <w:r w:rsidRPr="006021C0">
        <w:rPr>
          <w:rFonts w:ascii="Times New Roman" w:hAnsi="Times New Roman"/>
          <w:sz w:val="24"/>
          <w:szCs w:val="24"/>
        </w:rPr>
        <w:t>статистически показатели</w:t>
      </w:r>
      <w:r w:rsidR="00782568" w:rsidRPr="006021C0">
        <w:rPr>
          <w:rFonts w:ascii="Times New Roman" w:hAnsi="Times New Roman"/>
          <w:sz w:val="24"/>
          <w:szCs w:val="24"/>
        </w:rPr>
        <w:t xml:space="preserve"> (по териториални и класификационни разбивки, посочени в Списъка)</w:t>
      </w:r>
      <w:r w:rsidRPr="006021C0">
        <w:rPr>
          <w:rFonts w:ascii="Times New Roman" w:hAnsi="Times New Roman"/>
          <w:sz w:val="24"/>
          <w:szCs w:val="24"/>
        </w:rPr>
        <w:t>, се предоставят безплатно.</w:t>
      </w:r>
    </w:p>
    <w:p w:rsidR="00E56AE5" w:rsidRDefault="00E56AE5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107" w:rsidRPr="006021C0" w:rsidRDefault="00EB0107" w:rsidP="00E56AE5">
      <w:pPr>
        <w:tabs>
          <w:tab w:val="left" w:pos="0"/>
          <w:tab w:val="left" w:pos="709"/>
        </w:tabs>
        <w:spacing w:before="120" w:after="12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ЗАКЛЮЧИТЕЛНИ РАЗПОРЕДБИ</w:t>
      </w:r>
    </w:p>
    <w:p w:rsidR="00EB0107" w:rsidRPr="006021C0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§ 1.</w:t>
      </w:r>
      <w:r w:rsidRPr="006021C0">
        <w:rPr>
          <w:rFonts w:ascii="Times New Roman" w:hAnsi="Times New Roman"/>
          <w:sz w:val="24"/>
          <w:szCs w:val="24"/>
        </w:rPr>
        <w:tab/>
        <w:t>Този ценоразпис се издава на основание чл. 10, ал. 2 от Правилника за разпространение на статистически продукти и услуги на НСИ.</w:t>
      </w:r>
    </w:p>
    <w:p w:rsidR="00EB0107" w:rsidRPr="006021C0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lastRenderedPageBreak/>
        <w:t>§ 2.</w:t>
      </w:r>
      <w:r w:rsidRPr="006021C0">
        <w:rPr>
          <w:rFonts w:ascii="Times New Roman" w:hAnsi="Times New Roman"/>
          <w:sz w:val="24"/>
          <w:szCs w:val="24"/>
        </w:rPr>
        <w:tab/>
        <w:t>Посочените цени са с включен ДДС.</w:t>
      </w:r>
    </w:p>
    <w:p w:rsidR="00EB0107" w:rsidRPr="006021C0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§ 3.</w:t>
      </w:r>
      <w:r w:rsidRPr="006021C0">
        <w:rPr>
          <w:rFonts w:ascii="Times New Roman" w:hAnsi="Times New Roman"/>
          <w:sz w:val="24"/>
          <w:szCs w:val="24"/>
        </w:rPr>
        <w:tab/>
        <w:t>Заплащането на договорените цени се извършва в левове или съобразно условията на конкретния договор.</w:t>
      </w:r>
    </w:p>
    <w:p w:rsidR="00EB0107" w:rsidRPr="006021C0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§ 4.</w:t>
      </w:r>
      <w:r w:rsidRPr="006021C0">
        <w:rPr>
          <w:rFonts w:ascii="Times New Roman" w:hAnsi="Times New Roman"/>
          <w:sz w:val="24"/>
          <w:szCs w:val="24"/>
        </w:rPr>
        <w:tab/>
        <w:t>В случай че НСИ изпълнява заявка на потребители от чужбина, заплащането се извършва във валута по курса на БНБ за съответната валута в деня на плащането.</w:t>
      </w:r>
    </w:p>
    <w:p w:rsidR="00EB0107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 xml:space="preserve">§ 5. Заплащането на останалите статистически продукти и услуги се извършва: </w:t>
      </w:r>
    </w:p>
    <w:p w:rsidR="00EB0107" w:rsidRPr="006021C0" w:rsidRDefault="00EB0107" w:rsidP="00532D2D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ab/>
        <w:t>1.</w:t>
      </w:r>
      <w:r w:rsidR="002B7B3D">
        <w:rPr>
          <w:rFonts w:ascii="Times New Roman" w:hAnsi="Times New Roman"/>
          <w:sz w:val="24"/>
          <w:szCs w:val="24"/>
        </w:rPr>
        <w:t xml:space="preserve"> по банков път</w:t>
      </w:r>
      <w:r w:rsidRPr="006021C0">
        <w:rPr>
          <w:rFonts w:ascii="Times New Roman" w:hAnsi="Times New Roman"/>
          <w:sz w:val="24"/>
          <w:szCs w:val="24"/>
        </w:rPr>
        <w:t xml:space="preserve">; </w:t>
      </w:r>
    </w:p>
    <w:p w:rsidR="00EB0107" w:rsidRPr="006021C0" w:rsidRDefault="00EB0107" w:rsidP="00EB0107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ab/>
        <w:t xml:space="preserve">2. </w:t>
      </w:r>
      <w:r w:rsidR="002B7B3D" w:rsidRPr="006021C0">
        <w:rPr>
          <w:rFonts w:ascii="Times New Roman" w:hAnsi="Times New Roman"/>
          <w:sz w:val="24"/>
          <w:szCs w:val="24"/>
        </w:rPr>
        <w:t>в брой - на касите в ЦУ и териториалните структури на НСИ срещу издаване на документ, удостоверяващ извършеното плащане</w:t>
      </w:r>
    </w:p>
    <w:p w:rsidR="00EB0107" w:rsidRPr="006021C0" w:rsidRDefault="00EB0107" w:rsidP="00EB0107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1C0">
        <w:rPr>
          <w:rFonts w:ascii="Times New Roman" w:hAnsi="Times New Roman"/>
          <w:sz w:val="24"/>
          <w:szCs w:val="24"/>
        </w:rPr>
        <w:t>§ 6.</w:t>
      </w:r>
      <w:r w:rsidRPr="006021C0">
        <w:rPr>
          <w:rFonts w:ascii="Times New Roman" w:hAnsi="Times New Roman"/>
          <w:sz w:val="24"/>
          <w:szCs w:val="24"/>
        </w:rPr>
        <w:tab/>
        <w:t>Ценоразписът влиза в сила от деня на утвърждаването му от председателя на НСИ.</w:t>
      </w:r>
    </w:p>
    <w:p w:rsidR="00EB0107" w:rsidRPr="006021C0" w:rsidRDefault="00EB0107" w:rsidP="00EB0107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E47" w:rsidRDefault="00E61E47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</w:p>
    <w:p w:rsidR="00582E63" w:rsidRDefault="00E61E47" w:rsidP="00582E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Verdana" w:hAnsi="Verdana"/>
          <w:sz w:val="20"/>
        </w:rPr>
        <w:br w:type="page"/>
      </w:r>
      <w:r w:rsidR="00582E63">
        <w:rPr>
          <w:rFonts w:ascii="Times New Roman" w:hAnsi="Times New Roman"/>
        </w:rPr>
        <w:lastRenderedPageBreak/>
        <w:t>Приложение,  неразделна част от ценоразписа на НСИ</w:t>
      </w:r>
    </w:p>
    <w:p w:rsidR="00582E63" w:rsidRDefault="00582E63" w:rsidP="00582E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D049AE">
        <w:rPr>
          <w:rFonts w:ascii="Times New Roman" w:hAnsi="Times New Roman"/>
        </w:rPr>
        <w:t xml:space="preserve">правки за код на икономическа дейност (КИД) и заверка на </w:t>
      </w:r>
      <w:r>
        <w:rPr>
          <w:rFonts w:ascii="Times New Roman" w:hAnsi="Times New Roman"/>
        </w:rPr>
        <w:t xml:space="preserve">Годишен отчет                             </w:t>
      </w:r>
    </w:p>
    <w:p w:rsidR="00582E63" w:rsidRPr="00582E63" w:rsidRDefault="00582E63" w:rsidP="00582E63">
      <w:pPr>
        <w:spacing w:after="0"/>
        <w:rPr>
          <w:rFonts w:ascii="Times New Roman" w:hAnsi="Times New Roman"/>
          <w:sz w:val="20"/>
          <w:szCs w:val="20"/>
        </w:rPr>
      </w:pPr>
      <w:r w:rsidRPr="00582E6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7A3CB7">
        <w:rPr>
          <w:rFonts w:ascii="Times New Roman" w:hAnsi="Times New Roman"/>
          <w:sz w:val="20"/>
          <w:szCs w:val="20"/>
        </w:rPr>
        <w:t xml:space="preserve">      </w:t>
      </w:r>
      <w:r w:rsidRPr="00582E63">
        <w:rPr>
          <w:rFonts w:ascii="Times New Roman" w:hAnsi="Times New Roman"/>
          <w:sz w:val="20"/>
          <w:szCs w:val="20"/>
        </w:rPr>
        <w:t xml:space="preserve">    УТВЪРДИЛ:</w:t>
      </w:r>
      <w:r w:rsidRPr="00582E63">
        <w:rPr>
          <w:rFonts w:ascii="Times New Roman" w:hAnsi="Times New Roman"/>
          <w:sz w:val="20"/>
          <w:szCs w:val="20"/>
        </w:rPr>
        <w:pict>
          <v:shape id="_x0000_i1026" type="#_x0000_t75" alt="Microsoft Office Signature Line..." style="width:86.4pt;height:43.2pt">
            <v:imagedata r:id="rId9" o:title=""/>
            <o:lock v:ext="edit" ungrouping="t" rotation="t" cropping="t" verticies="t" text="t" grouping="t"/>
            <o:signatureline v:ext="edit" id="{9D66833A-63DF-4741-96A0-6A2E02D562C1}" provid="{00000000-0000-0000-0000-000000000000}" issignatureline="t"/>
          </v:shape>
        </w:pict>
      </w:r>
    </w:p>
    <w:p w:rsidR="00582E63" w:rsidRPr="00582E63" w:rsidRDefault="00582E63" w:rsidP="00582E63">
      <w:pPr>
        <w:spacing w:after="0"/>
        <w:rPr>
          <w:rFonts w:ascii="Times New Roman" w:hAnsi="Times New Roman"/>
          <w:sz w:val="20"/>
          <w:szCs w:val="20"/>
        </w:rPr>
      </w:pPr>
      <w:r w:rsidRPr="00582E6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7A3CB7">
        <w:rPr>
          <w:rFonts w:ascii="Times New Roman" w:hAnsi="Times New Roman"/>
          <w:sz w:val="20"/>
          <w:szCs w:val="20"/>
        </w:rPr>
        <w:t xml:space="preserve">      </w:t>
      </w:r>
      <w:r w:rsidRPr="00582E63">
        <w:rPr>
          <w:rFonts w:ascii="Times New Roman" w:hAnsi="Times New Roman"/>
          <w:sz w:val="20"/>
          <w:szCs w:val="20"/>
        </w:rPr>
        <w:t xml:space="preserve">        ЗА ПРЕДСЕДАТЕЛ НА НСИ:</w:t>
      </w:r>
    </w:p>
    <w:p w:rsidR="00E61E47" w:rsidRPr="00582E63" w:rsidRDefault="00582E63" w:rsidP="00582E63">
      <w:pPr>
        <w:rPr>
          <w:rFonts w:ascii="Times New Roman" w:hAnsi="Times New Roman"/>
          <w:sz w:val="20"/>
          <w:szCs w:val="20"/>
        </w:rPr>
      </w:pPr>
      <w:r w:rsidRPr="00582E63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7A3CB7">
        <w:rPr>
          <w:rFonts w:ascii="Times New Roman" w:hAnsi="Times New Roman"/>
          <w:sz w:val="20"/>
          <w:szCs w:val="20"/>
        </w:rPr>
        <w:t xml:space="preserve">       </w:t>
      </w:r>
      <w:r w:rsidRPr="00582E63">
        <w:rPr>
          <w:rFonts w:ascii="Times New Roman" w:hAnsi="Times New Roman"/>
          <w:sz w:val="20"/>
          <w:szCs w:val="20"/>
        </w:rPr>
        <w:t xml:space="preserve">           (Проф. д-р Михаил Кончев – РД-05-72/3.02.25)</w:t>
      </w:r>
    </w:p>
    <w:tbl>
      <w:tblPr>
        <w:tblpPr w:leftFromText="142" w:rightFromText="142" w:vertAnchor="text" w:horzAnchor="margin" w:tblpXSpec="center" w:tblpY="1"/>
        <w:tblW w:w="107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3"/>
        <w:gridCol w:w="2251"/>
        <w:gridCol w:w="1719"/>
        <w:gridCol w:w="1702"/>
      </w:tblGrid>
      <w:tr w:rsidR="00E61E47" w:rsidRPr="004F0CA7" w:rsidTr="00E61E47">
        <w:trPr>
          <w:cantSplit/>
          <w:trHeight w:val="507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Наименование на услугата</w:t>
            </w:r>
          </w:p>
        </w:tc>
        <w:tc>
          <w:tcPr>
            <w:tcW w:w="5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61E47" w:rsidRPr="00587BFB" w:rsidRDefault="00E61E47" w:rsidP="009A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Цена - в левове</w:t>
            </w:r>
          </w:p>
        </w:tc>
      </w:tr>
      <w:tr w:rsidR="00E61E47" w:rsidRPr="004F0CA7" w:rsidTr="00E61E47">
        <w:trPr>
          <w:cantSplit/>
          <w:trHeight w:val="736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Стандартна поръчка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 xml:space="preserve">(до 3 работни дни)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Бърза поръчка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(до 2 работни дни)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61E47" w:rsidRPr="004F0CA7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4F0C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Експресна поръчка</w:t>
            </w:r>
          </w:p>
          <w:p w:rsidR="00E61E47" w:rsidRPr="004F0CA7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4F0C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(до 8 работни часа)</w:t>
            </w:r>
          </w:p>
        </w:tc>
      </w:tr>
      <w:tr w:rsidR="00E61E47" w:rsidRPr="004F0CA7" w:rsidTr="00E61E47">
        <w:trPr>
          <w:cantSplit/>
          <w:trHeight w:val="598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Изготвяне на справка за КИД на предприятие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</w:tr>
      <w:tr w:rsidR="00E61E47" w:rsidRPr="004F0CA7" w:rsidTr="00E61E47">
        <w:trPr>
          <w:cantSplit/>
          <w:trHeight w:val="269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Въз основа на представен ГОД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</w:tr>
      <w:tr w:rsidR="00E61E47" w:rsidRPr="004F0CA7" w:rsidTr="00C10721">
        <w:trPr>
          <w:cantSplit/>
          <w:trHeight w:val="39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една година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13.70 лева </w:t>
            </w:r>
          </w:p>
          <w:p w:rsidR="00E61E47" w:rsidRPr="00587BFB" w:rsidRDefault="00E61E47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="00C10721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25.43 лева          (13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399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две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19.56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54.76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404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25.43 лева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    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48.90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74.30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140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повече от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5.43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7.82 лева </w:t>
            </w:r>
          </w:p>
          <w:p w:rsidR="00E61E47" w:rsidRPr="004E32E4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+ 4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 за всяка следваща година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48.90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13.70 лева 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евро)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за всяка следваща година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74.30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19.56 лева 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за всяка следваща година</w:t>
            </w:r>
          </w:p>
        </w:tc>
      </w:tr>
      <w:tr w:rsidR="00E61E47" w:rsidRPr="004F0CA7" w:rsidTr="00E61E47">
        <w:trPr>
          <w:cantSplit/>
          <w:trHeight w:val="55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 w:rsidRPr="00587B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една година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19.56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54.76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551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 w:rsidRPr="00587B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две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25.43 лева      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                    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(13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48.90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74.30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684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 w:rsidRPr="00587B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31.29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60.63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(31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91.72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E61E47" w:rsidRPr="004F0CA7" w:rsidTr="00E61E47">
        <w:trPr>
          <w:cantSplit/>
          <w:trHeight w:val="120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 w:rsidRPr="00587BFB"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повече от три години</w:t>
            </w:r>
          </w:p>
          <w:p w:rsidR="00E61E47" w:rsidRPr="00587BFB" w:rsidRDefault="00E61E47" w:rsidP="009A2930">
            <w:pPr>
              <w:rPr>
                <w:rFonts w:ascii="Times New Roman" w:eastAsia="Times New Roman" w:hAnsi="Times New Roman"/>
                <w:sz w:val="20"/>
                <w:lang w:eastAsia="bg-BG"/>
              </w:rPr>
            </w:pP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31.29 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13.70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E61E47" w:rsidRPr="00587BFB" w:rsidRDefault="00E61E47" w:rsidP="00582E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="00582E63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 за всяка следваща година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60.63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25.43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(31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 за всяка следваща година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E47" w:rsidRPr="004E32E4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91.72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</w:t>
            </w:r>
            <w:r w:rsidRPr="004E32E4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7.16 лева</w:t>
            </w:r>
          </w:p>
          <w:p w:rsidR="00E61E47" w:rsidRPr="00587BFB" w:rsidRDefault="00E61E47" w:rsidP="009A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 за всяка следваща година</w:t>
            </w:r>
          </w:p>
        </w:tc>
      </w:tr>
      <w:tr w:rsidR="00C10721" w:rsidRPr="004F0CA7" w:rsidTr="00E61E47">
        <w:trPr>
          <w:cantSplit/>
          <w:trHeight w:val="2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0721" w:rsidRPr="00C10721" w:rsidRDefault="00C10721" w:rsidP="00C10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  <w:t xml:space="preserve">   </w:t>
            </w:r>
            <w:r w:rsidRPr="00C10721">
              <w:rPr>
                <w:rFonts w:ascii="Times New Roman" w:eastAsia="Times New Roman" w:hAnsi="Times New Roman"/>
                <w:bCs/>
                <w:color w:val="000000"/>
                <w:sz w:val="20"/>
              </w:rPr>
              <w:t>Писмо отговор</w:t>
            </w:r>
            <w:r w:rsidRPr="00C10721"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  <w:t>:</w:t>
            </w:r>
          </w:p>
          <w:p w:rsidR="00C10721" w:rsidRPr="00C10721" w:rsidRDefault="00C10721" w:rsidP="00C10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 w:rsidRPr="00C10721">
              <w:rPr>
                <w:rFonts w:ascii="Times New Roman" w:eastAsia="Times New Roman" w:hAnsi="Times New Roman"/>
                <w:bCs/>
                <w:color w:val="000000"/>
                <w:sz w:val="20"/>
              </w:rPr>
              <w:t>- при подадена декларация за неактивност;</w:t>
            </w:r>
          </w:p>
          <w:p w:rsidR="00C10721" w:rsidRPr="00C10721" w:rsidRDefault="00C10721" w:rsidP="00C10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 w:rsidRPr="00C10721">
              <w:rPr>
                <w:rFonts w:ascii="Times New Roman" w:eastAsia="Times New Roman" w:hAnsi="Times New Roman"/>
                <w:bCs/>
                <w:color w:val="000000"/>
                <w:sz w:val="20"/>
              </w:rPr>
              <w:t>- без посочени нетни приходи от продажби;</w:t>
            </w:r>
          </w:p>
          <w:p w:rsidR="00C10721" w:rsidRPr="00C10721" w:rsidRDefault="00C10721" w:rsidP="00C10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 w:rsidRPr="00C10721">
              <w:rPr>
                <w:rFonts w:ascii="Times New Roman" w:eastAsia="Times New Roman" w:hAnsi="Times New Roman"/>
                <w:bCs/>
                <w:color w:val="000000"/>
                <w:sz w:val="20"/>
              </w:rPr>
              <w:t>- при неосигурено съответствие между съдържанието на ГОД и посочената икономическа дейност.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13.70 лева 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25.43 лева          (13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C10721" w:rsidRPr="004F0CA7" w:rsidTr="00E61E47">
        <w:trPr>
          <w:cantSplit/>
          <w:trHeight w:val="2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0721" w:rsidRPr="00587BFB" w:rsidRDefault="00C10721" w:rsidP="00C107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При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н</w:t>
            </w: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епредставен ГОД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</w:tr>
      <w:tr w:rsidR="00C10721" w:rsidRPr="004F0CA7" w:rsidTr="00E61E47">
        <w:trPr>
          <w:cantSplit/>
          <w:trHeight w:val="43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Писмо отговор 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9.77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19.55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29.38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C10721" w:rsidRPr="004F0CA7" w:rsidTr="00E61E47">
        <w:trPr>
          <w:cantSplit/>
          <w:trHeight w:val="53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Изготвяне на заверено копие на представен в НСИ статистически отчет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</w:tr>
      <w:tr w:rsidR="00C10721" w:rsidRPr="004F0CA7" w:rsidTr="00E61E47">
        <w:trPr>
          <w:cantSplit/>
          <w:trHeight w:val="40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До 10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19.56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54.76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C10721" w:rsidRPr="004F0CA7" w:rsidTr="00E61E47">
        <w:trPr>
          <w:cantSplit/>
          <w:trHeight w:val="41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От 11 до 30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37.16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74.30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109.53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(56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  <w:tr w:rsidR="00C10721" w:rsidRPr="004F0CA7" w:rsidTr="00E61E47">
        <w:trPr>
          <w:cantSplit/>
          <w:trHeight w:val="6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Над 30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46.94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(24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91.72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136.91 лева</w:t>
            </w:r>
          </w:p>
          <w:p w:rsidR="00C10721" w:rsidRPr="00587BFB" w:rsidRDefault="00C10721" w:rsidP="00C10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(70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 w:rsidRPr="00587BFB"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евро)</w:t>
            </w:r>
          </w:p>
        </w:tc>
      </w:tr>
    </w:tbl>
    <w:p w:rsidR="00D83F28" w:rsidRPr="00BF354E" w:rsidRDefault="00D83F28" w:rsidP="00BF354E">
      <w:pPr>
        <w:spacing w:after="0" w:line="360" w:lineRule="auto"/>
        <w:jc w:val="both"/>
        <w:rPr>
          <w:rFonts w:ascii="Verdana" w:hAnsi="Verdana"/>
          <w:sz w:val="4"/>
          <w:szCs w:val="4"/>
        </w:rPr>
      </w:pPr>
      <w:bookmarkStart w:id="0" w:name="_GoBack"/>
      <w:bookmarkEnd w:id="0"/>
    </w:p>
    <w:sectPr w:rsidR="00D83F28" w:rsidRPr="00BF354E" w:rsidSect="00582E6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45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3F" w:rsidRDefault="00D9083F" w:rsidP="00D83F28">
      <w:pPr>
        <w:spacing w:after="0" w:line="240" w:lineRule="auto"/>
      </w:pPr>
      <w:r>
        <w:separator/>
      </w:r>
    </w:p>
  </w:endnote>
  <w:endnote w:type="continuationSeparator" w:id="0">
    <w:p w:rsidR="00D9083F" w:rsidRDefault="00D9083F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44640F" w:rsidP="008E6CB5">
    <w:pPr>
      <w:pStyle w:val="BodyText"/>
      <w:tabs>
        <w:tab w:val="left" w:pos="3375"/>
      </w:tabs>
      <w:spacing w:before="196"/>
      <w:jc w:val="center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111760</wp:posOffset>
              </wp:positionV>
              <wp:extent cx="6066790" cy="1270"/>
              <wp:effectExtent l="0" t="0" r="0" b="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0BA3F" id="Graphic 8" o:spid="_x0000_s1026" style="position:absolute;margin-left:0;margin-top:8.8pt;width:477.7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D83F28" w:rsidRPr="00A7142A">
      <w:rPr>
        <w:rFonts w:ascii="Verdana" w:hAnsi="Verdana"/>
        <w:color w:val="31312F"/>
        <w:sz w:val="16"/>
        <w:szCs w:val="16"/>
      </w:rPr>
      <w:t>София</w:t>
    </w:r>
    <w:r w:rsidR="00D83F28"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1038,</w:t>
    </w:r>
    <w:r w:rsidR="00D83F28"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Б</w:t>
    </w:r>
    <w:r w:rsidR="00D83F28" w:rsidRPr="00A7142A">
      <w:rPr>
        <w:rFonts w:ascii="Verdana" w:hAnsi="Verdana"/>
        <w:color w:val="4F4F4D"/>
        <w:sz w:val="16"/>
        <w:szCs w:val="16"/>
      </w:rPr>
      <w:t>ъл</w:t>
    </w:r>
    <w:r w:rsidR="00D83F28" w:rsidRPr="00A7142A">
      <w:rPr>
        <w:rFonts w:ascii="Verdana" w:hAnsi="Verdana"/>
        <w:color w:val="31312F"/>
        <w:sz w:val="16"/>
        <w:szCs w:val="16"/>
      </w:rPr>
      <w:t>гария,</w:t>
    </w:r>
    <w:r w:rsidR="00D83F28"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 w:rsidR="00F76D42">
      <w:rPr>
        <w:rFonts w:ascii="Verdana" w:hAnsi="Verdana"/>
        <w:color w:val="31312F"/>
        <w:sz w:val="16"/>
        <w:szCs w:val="16"/>
      </w:rPr>
      <w:t>ул. „</w:t>
    </w:r>
    <w:r w:rsidR="00D83F28" w:rsidRPr="00A7142A">
      <w:rPr>
        <w:rFonts w:ascii="Verdana" w:hAnsi="Verdana"/>
        <w:color w:val="31312F"/>
        <w:sz w:val="16"/>
        <w:szCs w:val="16"/>
      </w:rPr>
      <w:t>П</w:t>
    </w:r>
    <w:r w:rsidR="00D83F28" w:rsidRPr="00A7142A">
      <w:rPr>
        <w:rFonts w:ascii="Verdana" w:hAnsi="Verdana"/>
        <w:color w:val="4F4F4D"/>
        <w:sz w:val="16"/>
        <w:szCs w:val="16"/>
      </w:rPr>
      <w:t>.</w:t>
    </w:r>
    <w:r w:rsidR="00D83F28"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Волов“</w:t>
    </w:r>
    <w:r w:rsidR="00D83F28"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№</w:t>
    </w:r>
    <w:r w:rsidR="00D83F28"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2,</w:t>
    </w:r>
    <w:r w:rsidR="00D83F28"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тел.</w:t>
    </w:r>
    <w:r w:rsidR="00D83F28"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="00D83F28" w:rsidRPr="00491368">
      <w:rPr>
        <w:rFonts w:ascii="Verdana" w:hAnsi="Verdana"/>
        <w:color w:val="31312F"/>
        <w:spacing w:val="10"/>
        <w:sz w:val="16"/>
        <w:szCs w:val="16"/>
        <w:lang w:val="fr-FR"/>
      </w:rPr>
      <w:t>(</w:t>
    </w:r>
    <w:r w:rsidR="00D83F28" w:rsidRPr="00A7142A">
      <w:rPr>
        <w:rFonts w:ascii="Verdana" w:hAnsi="Verdana"/>
        <w:color w:val="31312F"/>
        <w:sz w:val="16"/>
        <w:szCs w:val="16"/>
      </w:rPr>
      <w:t>02</w:t>
    </w:r>
    <w:r w:rsidR="00D83F28" w:rsidRPr="00491368">
      <w:rPr>
        <w:rFonts w:ascii="Verdana" w:hAnsi="Verdana"/>
        <w:color w:val="4F4F4D"/>
        <w:sz w:val="16"/>
        <w:szCs w:val="16"/>
        <w:lang w:val="fr-FR"/>
      </w:rPr>
      <w:t>)</w:t>
    </w:r>
    <w:r w:rsidR="00D83F28"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9857</w:t>
    </w:r>
    <w:r w:rsidR="00D83F28" w:rsidRPr="00491368">
      <w:rPr>
        <w:rFonts w:ascii="Verdana" w:hAnsi="Verdana"/>
        <w:color w:val="31312F"/>
        <w:sz w:val="16"/>
        <w:szCs w:val="16"/>
        <w:lang w:val="fr-FR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111,</w:t>
    </w:r>
    <w:r w:rsidR="00D83F28"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z w:val="16"/>
        <w:szCs w:val="16"/>
      </w:rPr>
      <w:t>e</w:t>
    </w:r>
    <w:r w:rsidR="00D83F28" w:rsidRPr="00A7142A">
      <w:rPr>
        <w:rFonts w:ascii="Verdana" w:hAnsi="Verdana"/>
        <w:color w:val="676766"/>
        <w:sz w:val="16"/>
        <w:szCs w:val="16"/>
      </w:rPr>
      <w:t>-</w:t>
    </w:r>
    <w:r w:rsidR="00D83F28" w:rsidRPr="00A7142A">
      <w:rPr>
        <w:rFonts w:ascii="Verdana" w:hAnsi="Verdana"/>
        <w:color w:val="31312F"/>
        <w:sz w:val="16"/>
        <w:szCs w:val="16"/>
      </w:rPr>
      <w:t>mail:</w:t>
    </w:r>
    <w:r w:rsidR="00D83F28"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="00D83F28"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="00D83F28"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3F" w:rsidRDefault="00D9083F" w:rsidP="00D83F28">
      <w:pPr>
        <w:spacing w:after="0" w:line="240" w:lineRule="auto"/>
      </w:pPr>
      <w:r>
        <w:separator/>
      </w:r>
    </w:p>
  </w:footnote>
  <w:footnote w:type="continuationSeparator" w:id="0">
    <w:p w:rsidR="00D9083F" w:rsidRDefault="00D9083F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F76D42" w:rsidRDefault="00D83F28" w:rsidP="00D83F28">
    <w:pPr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44640F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6021070</wp:posOffset>
          </wp:positionH>
          <wp:positionV relativeFrom="page">
            <wp:posOffset>391795</wp:posOffset>
          </wp:positionV>
          <wp:extent cx="816610" cy="824230"/>
          <wp:effectExtent l="0" t="0" r="0" b="0"/>
          <wp:wrapSquare wrapText="bothSides"/>
          <wp:docPr id="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709930</wp:posOffset>
              </wp:positionH>
              <wp:positionV relativeFrom="paragraph">
                <wp:posOffset>222250</wp:posOffset>
              </wp:positionV>
              <wp:extent cx="3633470" cy="6000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9pt;margin-top:17.5pt;width:286.1pt;height:4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9uIQIAAB0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925830</wp:posOffset>
              </wp:positionV>
              <wp:extent cx="6066790" cy="1270"/>
              <wp:effectExtent l="0" t="0" r="0" b="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724D1" id="Graphic 7" o:spid="_x0000_s1026" style="position:absolute;margin-left:0;margin-top:72.9pt;width:477.7pt;height:.1pt;z-index:-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A031C" id="Graphic 1" o:spid="_x0000_s1026" style="position:absolute;margin-left:49.15pt;margin-top:14.7pt;width:.4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>
      <w:rPr>
        <w:noProof/>
        <w:lang w:eastAsia="bg-BG"/>
      </w:rPr>
      <w:drawing>
        <wp:anchor distT="0" distB="0" distL="0" distR="0" simplePos="0" relativeHeight="251655168" behindDoc="0" locked="0" layoutInCell="1" allowOverlap="1">
          <wp:simplePos x="0" y="0"/>
          <wp:positionH relativeFrom="margin">
            <wp:posOffset>-45720</wp:posOffset>
          </wp:positionH>
          <wp:positionV relativeFrom="paragraph">
            <wp:posOffset>48260</wp:posOffset>
          </wp:positionV>
          <wp:extent cx="581025" cy="809625"/>
          <wp:effectExtent l="0" t="0" r="0" b="0"/>
          <wp:wrapNone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082C"/>
    <w:multiLevelType w:val="hybridMultilevel"/>
    <w:tmpl w:val="D51AD5EC"/>
    <w:lvl w:ilvl="0" w:tplc="CB48159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3CD2"/>
    <w:multiLevelType w:val="hybridMultilevel"/>
    <w:tmpl w:val="8252ED50"/>
    <w:lvl w:ilvl="0" w:tplc="D0469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1E3"/>
    <w:multiLevelType w:val="hybridMultilevel"/>
    <w:tmpl w:val="5E7ACF58"/>
    <w:lvl w:ilvl="0" w:tplc="4A10D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190FA5"/>
    <w:multiLevelType w:val="hybridMultilevel"/>
    <w:tmpl w:val="D5EE9700"/>
    <w:lvl w:ilvl="0" w:tplc="54E43A38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03690"/>
    <w:rsid w:val="00122D02"/>
    <w:rsid w:val="00170D19"/>
    <w:rsid w:val="001B2506"/>
    <w:rsid w:val="00266E6D"/>
    <w:rsid w:val="00291904"/>
    <w:rsid w:val="002B7B3D"/>
    <w:rsid w:val="002F7E62"/>
    <w:rsid w:val="00312B90"/>
    <w:rsid w:val="00355104"/>
    <w:rsid w:val="00361274"/>
    <w:rsid w:val="00371B34"/>
    <w:rsid w:val="003D2CF2"/>
    <w:rsid w:val="003E75E1"/>
    <w:rsid w:val="0044640F"/>
    <w:rsid w:val="00491368"/>
    <w:rsid w:val="004A3C9B"/>
    <w:rsid w:val="004A4952"/>
    <w:rsid w:val="004D3E2D"/>
    <w:rsid w:val="004F0CA7"/>
    <w:rsid w:val="005044B9"/>
    <w:rsid w:val="00532D2D"/>
    <w:rsid w:val="00582E63"/>
    <w:rsid w:val="00597B1D"/>
    <w:rsid w:val="005E3B9C"/>
    <w:rsid w:val="006021C0"/>
    <w:rsid w:val="00643044"/>
    <w:rsid w:val="006464FC"/>
    <w:rsid w:val="006A4C8F"/>
    <w:rsid w:val="00782568"/>
    <w:rsid w:val="00791E92"/>
    <w:rsid w:val="007A3CB7"/>
    <w:rsid w:val="007D526D"/>
    <w:rsid w:val="007E3738"/>
    <w:rsid w:val="00842701"/>
    <w:rsid w:val="00894A61"/>
    <w:rsid w:val="008E6CB5"/>
    <w:rsid w:val="0094067E"/>
    <w:rsid w:val="009757F5"/>
    <w:rsid w:val="009A2930"/>
    <w:rsid w:val="009A3785"/>
    <w:rsid w:val="009D4C9C"/>
    <w:rsid w:val="00A44363"/>
    <w:rsid w:val="00A73CD0"/>
    <w:rsid w:val="00A81F09"/>
    <w:rsid w:val="00AF1692"/>
    <w:rsid w:val="00B26FB2"/>
    <w:rsid w:val="00B5553C"/>
    <w:rsid w:val="00BF354E"/>
    <w:rsid w:val="00C10721"/>
    <w:rsid w:val="00C85F3A"/>
    <w:rsid w:val="00D60CD2"/>
    <w:rsid w:val="00D83F28"/>
    <w:rsid w:val="00D9083F"/>
    <w:rsid w:val="00DB5531"/>
    <w:rsid w:val="00E10E79"/>
    <w:rsid w:val="00E56AE5"/>
    <w:rsid w:val="00E61E47"/>
    <w:rsid w:val="00EB0107"/>
    <w:rsid w:val="00ED798C"/>
    <w:rsid w:val="00EF4FC0"/>
    <w:rsid w:val="00F76D42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795282"/>
  <w15:chartTrackingRefBased/>
  <w15:docId w15:val="{3286FC55-D64E-45D9-A27D-1C60422A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B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26F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B26FB2"/>
    <w:rPr>
      <w:lang w:val="en-US"/>
    </w:rPr>
  </w:style>
  <w:style w:type="table" w:styleId="TableGrid">
    <w:name w:val="Table Grid"/>
    <w:basedOn w:val="TableNormal"/>
    <w:uiPriority w:val="39"/>
    <w:rsid w:val="00B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F058-A7E5-4E98-A1AE-A65E7D98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Ценоразпис и ценообразуване за изготвяните и предоставяни статистически продукти и услуги</vt:lpstr>
    </vt:vector>
  </TitlesOfParts>
  <Company/>
  <LinksUpToDate>false</LinksUpToDate>
  <CharactersWithSpaces>6999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http://www.nsi.bg/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Ценоразпис и ценообразуване за изготвяните и предоставяни статистически продукти и услуги</dc:title>
  <dc:subject/>
  <dc:creator>НСИ</dc:creator>
  <cp:keywords/>
  <dc:description/>
  <cp:lastModifiedBy>НСИ</cp:lastModifiedBy>
  <cp:revision>3</cp:revision>
  <cp:lastPrinted>2025-02-06T13:30:00Z</cp:lastPrinted>
  <dcterms:created xsi:type="dcterms:W3CDTF">2025-07-02T12:21:00Z</dcterms:created>
  <dcterms:modified xsi:type="dcterms:W3CDTF">2025-07-02T12:22:00Z</dcterms:modified>
</cp:coreProperties>
</file>