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359" w:rsidRDefault="00923359" w:rsidP="0041609C">
      <w:pPr>
        <w:ind w:left="1276" w:firstLine="3827"/>
        <w:jc w:val="right"/>
        <w:rPr>
          <w:rFonts w:eastAsia="Times New Roman"/>
          <w:b/>
          <w:bCs/>
          <w:color w:val="000000"/>
          <w:lang w:val="en-US" w:eastAsia="bg-BG"/>
        </w:rPr>
      </w:pPr>
    </w:p>
    <w:p w:rsidR="0041609C" w:rsidRPr="0041609C" w:rsidRDefault="0041609C" w:rsidP="0041609C">
      <w:pPr>
        <w:ind w:left="1276" w:firstLine="3827"/>
        <w:jc w:val="right"/>
        <w:rPr>
          <w:rFonts w:eastAsia="Times New Roman"/>
          <w:color w:val="000000"/>
          <w:sz w:val="27"/>
          <w:szCs w:val="27"/>
          <w:lang w:val="en-US" w:eastAsia="bg-BG"/>
        </w:rPr>
      </w:pPr>
      <w:bookmarkStart w:id="0" w:name="_GoBack"/>
      <w:bookmarkEnd w:id="0"/>
      <w:r w:rsidRPr="0041609C">
        <w:rPr>
          <w:rFonts w:eastAsia="Times New Roman"/>
          <w:b/>
          <w:bCs/>
          <w:color w:val="000000"/>
          <w:lang w:val="en-US" w:eastAsia="bg-BG"/>
        </w:rPr>
        <w:t>Annex No. 1</w:t>
      </w:r>
    </w:p>
    <w:p w:rsidR="0041609C" w:rsidRPr="0041609C" w:rsidRDefault="0041609C" w:rsidP="0041609C">
      <w:pPr>
        <w:ind w:hanging="720"/>
        <w:jc w:val="center"/>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ind w:hanging="720"/>
        <w:jc w:val="center"/>
        <w:rPr>
          <w:rFonts w:eastAsia="Times New Roman"/>
          <w:color w:val="000000"/>
          <w:sz w:val="27"/>
          <w:szCs w:val="27"/>
          <w:lang w:val="en-US" w:eastAsia="bg-BG"/>
        </w:rPr>
      </w:pPr>
      <w:r w:rsidRPr="0041609C">
        <w:rPr>
          <w:rFonts w:eastAsia="Times New Roman"/>
          <w:b/>
          <w:bCs/>
          <w:color w:val="000000"/>
          <w:sz w:val="28"/>
          <w:szCs w:val="28"/>
          <w:lang w:val="en-US" w:eastAsia="bg-BG"/>
        </w:rPr>
        <w:t>CONTRACT</w:t>
      </w:r>
    </w:p>
    <w:p w:rsidR="0041609C" w:rsidRPr="0041609C" w:rsidRDefault="0041609C" w:rsidP="0041609C">
      <w:pPr>
        <w:ind w:left="720" w:firstLine="720"/>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ind w:firstLine="709"/>
        <w:jc w:val="both"/>
        <w:rPr>
          <w:rFonts w:eastAsia="Times New Roman"/>
          <w:color w:val="000000"/>
          <w:sz w:val="27"/>
          <w:szCs w:val="27"/>
          <w:lang w:val="en-US" w:eastAsia="bg-BG"/>
        </w:rPr>
      </w:pPr>
      <w:proofErr w:type="gramStart"/>
      <w:r w:rsidRPr="0041609C">
        <w:rPr>
          <w:rFonts w:eastAsia="Times New Roman"/>
          <w:color w:val="000000"/>
          <w:lang w:val="en-US" w:eastAsia="bg-BG"/>
        </w:rPr>
        <w:t>Today, ……………………between</w:t>
      </w:r>
      <w:proofErr w:type="gramEnd"/>
      <w:r w:rsidRPr="0041609C">
        <w:rPr>
          <w:rFonts w:eastAsia="Times New Roman"/>
          <w:color w:val="000000"/>
          <w:lang w:val="en-US" w:eastAsia="bg-BG"/>
        </w:rPr>
        <w:t>:</w:t>
      </w:r>
    </w:p>
    <w:p w:rsidR="0041609C" w:rsidRPr="0041609C" w:rsidRDefault="0041609C" w:rsidP="0041609C">
      <w:pPr>
        <w:ind w:firstLine="709"/>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ind w:firstLine="709"/>
        <w:jc w:val="both"/>
        <w:rPr>
          <w:rFonts w:eastAsia="Times New Roman"/>
          <w:color w:val="000000"/>
          <w:sz w:val="27"/>
          <w:szCs w:val="27"/>
          <w:lang w:val="en-US" w:eastAsia="bg-BG"/>
        </w:rPr>
      </w:pPr>
      <w:r w:rsidRPr="0041609C">
        <w:rPr>
          <w:rFonts w:eastAsia="Times New Roman"/>
          <w:color w:val="000000"/>
          <w:lang w:val="en-US" w:eastAsia="bg-BG"/>
        </w:rPr>
        <w:t>National Statistical Institute, BULSTAT 000695146, address: Sofia, 2 "</w:t>
      </w:r>
      <w:proofErr w:type="spellStart"/>
      <w:r w:rsidRPr="0041609C">
        <w:rPr>
          <w:rFonts w:eastAsia="Times New Roman"/>
          <w:color w:val="000000"/>
          <w:lang w:val="en-US" w:eastAsia="bg-BG"/>
        </w:rPr>
        <w:t>Panayot</w:t>
      </w:r>
      <w:proofErr w:type="spellEnd"/>
      <w:r w:rsidRPr="0041609C">
        <w:rPr>
          <w:rFonts w:eastAsia="Times New Roman"/>
          <w:color w:val="000000"/>
          <w:lang w:val="en-US" w:eastAsia="bg-BG"/>
        </w:rPr>
        <w:t xml:space="preserve"> </w:t>
      </w:r>
      <w:proofErr w:type="spellStart"/>
      <w:r w:rsidRPr="0041609C">
        <w:rPr>
          <w:rFonts w:eastAsia="Times New Roman"/>
          <w:color w:val="000000"/>
          <w:lang w:val="en-US" w:eastAsia="bg-BG"/>
        </w:rPr>
        <w:t>Volov</w:t>
      </w:r>
      <w:proofErr w:type="spellEnd"/>
      <w:r w:rsidRPr="0041609C">
        <w:rPr>
          <w:rFonts w:eastAsia="Times New Roman"/>
          <w:color w:val="000000"/>
          <w:lang w:val="en-US" w:eastAsia="bg-BG"/>
        </w:rPr>
        <w:t>" street, represented by ...............................................................President, of the one part, hereinafter referred to as "the CONTRACTOR" and</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with a seat and</w:t>
      </w:r>
      <w:r w:rsidRPr="0041609C">
        <w:rPr>
          <w:rFonts w:eastAsia="Times New Roman"/>
          <w:color w:val="000000"/>
          <w:sz w:val="27"/>
          <w:szCs w:val="27"/>
          <w:lang w:val="en-US" w:eastAsia="bg-BG"/>
        </w:rPr>
        <w:t> </w:t>
      </w:r>
      <w:r w:rsidRPr="0041609C">
        <w:rPr>
          <w:rFonts w:eastAsia="Times New Roman"/>
          <w:color w:val="000000"/>
          <w:lang w:val="en-US" w:eastAsia="bg-BG"/>
        </w:rPr>
        <w:t>registered address at:</w:t>
      </w:r>
      <w:r w:rsidRPr="0041609C">
        <w:rPr>
          <w:rFonts w:eastAsia="Times New Roman"/>
          <w:color w:val="000000"/>
          <w:sz w:val="27"/>
          <w:szCs w:val="27"/>
          <w:lang w:val="en-US" w:eastAsia="bg-BG"/>
        </w:rPr>
        <w:t> </w:t>
      </w:r>
      <w:r w:rsidRPr="0041609C">
        <w:rPr>
          <w:rFonts w:eastAsia="Times New Roman"/>
          <w:color w:val="000000"/>
          <w:lang w:val="en-US" w:eastAsia="bg-BG"/>
        </w:rPr>
        <w:t>...................................................... BULSTAT........................................ represented by.................................................... on the other part, hereinafter referred to as ASSIGNOR,</w:t>
      </w:r>
    </w:p>
    <w:p w:rsidR="0041609C" w:rsidRPr="0041609C" w:rsidRDefault="0041609C" w:rsidP="0041609C">
      <w:pPr>
        <w:ind w:firstLine="709"/>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ind w:firstLine="709"/>
        <w:jc w:val="both"/>
        <w:rPr>
          <w:rFonts w:eastAsia="Times New Roman"/>
          <w:color w:val="000000"/>
          <w:sz w:val="27"/>
          <w:szCs w:val="27"/>
          <w:lang w:val="en-US" w:eastAsia="bg-BG"/>
        </w:rPr>
      </w:pPr>
      <w:proofErr w:type="gramStart"/>
      <w:r w:rsidRPr="0041609C">
        <w:rPr>
          <w:rFonts w:eastAsia="Times New Roman"/>
          <w:color w:val="000000"/>
          <w:lang w:val="en-US" w:eastAsia="bg-BG"/>
        </w:rPr>
        <w:t>have</w:t>
      </w:r>
      <w:proofErr w:type="gramEnd"/>
      <w:r w:rsidRPr="0041609C">
        <w:rPr>
          <w:rFonts w:eastAsia="Times New Roman"/>
          <w:color w:val="000000"/>
          <w:lang w:val="en-US" w:eastAsia="bg-BG"/>
        </w:rPr>
        <w:t xml:space="preserve"> concluded the current contract as follows:</w:t>
      </w:r>
    </w:p>
    <w:p w:rsidR="0041609C" w:rsidRPr="0041609C" w:rsidRDefault="0041609C" w:rsidP="0041609C">
      <w:pPr>
        <w:ind w:firstLine="709"/>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rPr>
          <w:rFonts w:eastAsia="Times New Roman"/>
          <w:color w:val="000000"/>
          <w:sz w:val="27"/>
          <w:szCs w:val="27"/>
          <w:lang w:val="en-US" w:eastAsia="bg-BG"/>
        </w:rPr>
      </w:pPr>
      <w:r w:rsidRPr="0041609C">
        <w:rPr>
          <w:rFonts w:eastAsia="Times New Roman"/>
          <w:color w:val="000000"/>
          <w:lang w:val="en-US" w:eastAsia="bg-BG"/>
        </w:rPr>
        <w:t>OBJECT OF THE CONTRACT</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1</w:t>
      </w:r>
      <w:r w:rsidRPr="0041609C">
        <w:rPr>
          <w:rFonts w:eastAsia="Times New Roman"/>
          <w:color w:val="000000"/>
          <w:sz w:val="27"/>
          <w:szCs w:val="27"/>
          <w:lang w:val="en-US" w:eastAsia="bg-BG"/>
        </w:rPr>
        <w:t> </w:t>
      </w:r>
      <w:r w:rsidRPr="0041609C">
        <w:rPr>
          <w:rFonts w:eastAsia="Times New Roman"/>
          <w:color w:val="000000"/>
          <w:lang w:val="en-US" w:eastAsia="bg-BG"/>
        </w:rPr>
        <w:t>(1) The CONTRACTOR</w:t>
      </w:r>
      <w:r w:rsidRPr="0041609C">
        <w:rPr>
          <w:rFonts w:eastAsia="Times New Roman"/>
          <w:color w:val="000000"/>
          <w:sz w:val="27"/>
          <w:szCs w:val="27"/>
          <w:lang w:val="en-US" w:eastAsia="bg-BG"/>
        </w:rPr>
        <w:t> </w:t>
      </w:r>
      <w:r w:rsidRPr="0041609C">
        <w:rPr>
          <w:rFonts w:eastAsia="Times New Roman"/>
          <w:color w:val="000000"/>
          <w:lang w:val="en-US" w:eastAsia="bg-BG"/>
        </w:rPr>
        <w:t>prepares and provides to the ASSIGNOR the following information</w:t>
      </w:r>
      <w:r w:rsidRPr="0041609C">
        <w:rPr>
          <w:rFonts w:eastAsia="Times New Roman"/>
          <w:color w:val="000000"/>
          <w:sz w:val="27"/>
          <w:szCs w:val="27"/>
          <w:lang w:val="en-US" w:eastAsia="bg-BG"/>
        </w:rPr>
        <w:t> </w:t>
      </w:r>
      <w:r w:rsidRPr="0041609C">
        <w:rPr>
          <w:rFonts w:eastAsia="Times New Roman"/>
          <w:color w:val="000000"/>
          <w:lang w:val="en-US" w:eastAsia="bg-BG"/>
        </w:rPr>
        <w:t>product /service: .......................................................................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(2)</w:t>
      </w:r>
      <w:r w:rsidRPr="0041609C">
        <w:rPr>
          <w:rFonts w:eastAsia="Times New Roman"/>
          <w:color w:val="000000"/>
          <w:sz w:val="27"/>
          <w:szCs w:val="27"/>
          <w:lang w:val="en-US" w:eastAsia="bg-BG"/>
        </w:rPr>
        <w:t> </w:t>
      </w:r>
      <w:r w:rsidRPr="0041609C">
        <w:rPr>
          <w:rFonts w:eastAsia="Times New Roman"/>
          <w:color w:val="000000"/>
          <w:lang w:val="en-US" w:eastAsia="bg-BG"/>
        </w:rPr>
        <w:t>In the process of preparation of the information a control and analysis in terms of protection of individual data are being exercised according to the requirements of the Law on Statistics.</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RIGHTS AND OBLIGATIONS OF THE PARTIES</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2</w:t>
      </w:r>
      <w:r w:rsidRPr="0041609C">
        <w:rPr>
          <w:rFonts w:eastAsia="Times New Roman"/>
          <w:color w:val="000000"/>
          <w:sz w:val="27"/>
          <w:szCs w:val="27"/>
          <w:lang w:val="en-US" w:eastAsia="bg-BG"/>
        </w:rPr>
        <w:t> </w:t>
      </w:r>
      <w:r w:rsidRPr="0041609C">
        <w:rPr>
          <w:rFonts w:eastAsia="Times New Roman"/>
          <w:color w:val="000000"/>
          <w:lang w:val="en-US" w:eastAsia="bg-BG"/>
        </w:rPr>
        <w:t>Rights of the CONTRACTOR</w:t>
      </w:r>
      <w:r w:rsidRPr="0041609C">
        <w:rPr>
          <w:rFonts w:eastAsia="Times New Roman"/>
          <w:color w:val="000000"/>
          <w:sz w:val="27"/>
          <w:szCs w:val="27"/>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1. The CONTRACTOR reserves the right to sell and disseminate the information that he has made available to the ASSIGNOR.</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3</w:t>
      </w:r>
      <w:r w:rsidRPr="0041609C">
        <w:rPr>
          <w:rFonts w:eastAsia="Times New Roman"/>
          <w:color w:val="000000"/>
          <w:sz w:val="27"/>
          <w:szCs w:val="27"/>
          <w:lang w:val="en-US" w:eastAsia="bg-BG"/>
        </w:rPr>
        <w:t> </w:t>
      </w:r>
      <w:r w:rsidRPr="0041609C">
        <w:rPr>
          <w:rFonts w:eastAsia="Times New Roman"/>
          <w:color w:val="000000"/>
          <w:lang w:val="en-US" w:eastAsia="bg-BG"/>
        </w:rPr>
        <w:t>Duties of the CONTRACTOR</w:t>
      </w:r>
      <w:r w:rsidRPr="0041609C">
        <w:rPr>
          <w:rFonts w:eastAsia="Times New Roman"/>
          <w:color w:val="000000"/>
          <w:sz w:val="27"/>
          <w:szCs w:val="27"/>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1.</w:t>
      </w:r>
      <w:r w:rsidRPr="0041609C">
        <w:rPr>
          <w:rFonts w:eastAsia="Times New Roman"/>
          <w:color w:val="000000"/>
          <w:sz w:val="27"/>
          <w:szCs w:val="27"/>
          <w:lang w:val="en-US" w:eastAsia="bg-BG"/>
        </w:rPr>
        <w:t> </w:t>
      </w:r>
      <w:r w:rsidRPr="0041609C">
        <w:rPr>
          <w:rFonts w:eastAsia="Times New Roman"/>
          <w:color w:val="000000"/>
          <w:lang w:val="en-US" w:eastAsia="bg-BG"/>
        </w:rPr>
        <w:t>To produce the requested information product/service in compliance with the requirements of Art.</w:t>
      </w:r>
      <w:r w:rsidRPr="0041609C">
        <w:rPr>
          <w:rFonts w:eastAsia="Times New Roman"/>
          <w:color w:val="000000"/>
          <w:sz w:val="27"/>
          <w:szCs w:val="27"/>
          <w:lang w:val="en-US" w:eastAsia="bg-BG"/>
        </w:rPr>
        <w:t> </w:t>
      </w:r>
      <w:r w:rsidRPr="0041609C">
        <w:rPr>
          <w:rFonts w:eastAsia="Times New Roman"/>
          <w:color w:val="000000"/>
          <w:lang w:val="en-US" w:eastAsia="bg-BG"/>
        </w:rPr>
        <w:t>25, 26 and 27 of the Law on Statistics for protection of the interests of the individuals and legal entities.</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xml:space="preserve">2. To provide the ASSIGNOR the information product/service subject of the contract within........... </w:t>
      </w:r>
      <w:proofErr w:type="gramStart"/>
      <w:r w:rsidRPr="0041609C">
        <w:rPr>
          <w:rFonts w:eastAsia="Times New Roman"/>
          <w:color w:val="000000"/>
          <w:lang w:val="en-US" w:eastAsia="bg-BG"/>
        </w:rPr>
        <w:t>working</w:t>
      </w:r>
      <w:proofErr w:type="gramEnd"/>
      <w:r w:rsidRPr="0041609C">
        <w:rPr>
          <w:rFonts w:eastAsia="Times New Roman"/>
          <w:color w:val="000000"/>
          <w:lang w:val="en-US" w:eastAsia="bg-BG"/>
        </w:rPr>
        <w:t xml:space="preserve"> days after signing the contract.</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4</w:t>
      </w:r>
      <w:r w:rsidRPr="0041609C">
        <w:rPr>
          <w:rFonts w:eastAsia="Times New Roman"/>
          <w:color w:val="000000"/>
          <w:sz w:val="27"/>
          <w:szCs w:val="27"/>
          <w:lang w:val="en-US" w:eastAsia="bg-BG"/>
        </w:rPr>
        <w:t> </w:t>
      </w:r>
      <w:r w:rsidRPr="0041609C">
        <w:rPr>
          <w:rFonts w:eastAsia="Times New Roman"/>
          <w:color w:val="000000"/>
          <w:lang w:val="en-US" w:eastAsia="bg-BG"/>
        </w:rPr>
        <w:t>Rights of the ASSIGNOR</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xml:space="preserve">1. The ASSIGNOR may require from the Contractor where necessary additional clarifications for the provided information product/service. </w:t>
      </w:r>
    </w:p>
    <w:p w:rsidR="0041609C" w:rsidRPr="0041609C" w:rsidRDefault="0041609C" w:rsidP="0041609C">
      <w:pPr>
        <w:ind w:firstLine="4253"/>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5</w:t>
      </w:r>
      <w:r w:rsidRPr="0041609C">
        <w:rPr>
          <w:rFonts w:eastAsia="Times New Roman"/>
          <w:color w:val="000000"/>
          <w:sz w:val="27"/>
          <w:szCs w:val="27"/>
          <w:lang w:val="en-US" w:eastAsia="bg-BG"/>
        </w:rPr>
        <w:t> </w:t>
      </w:r>
      <w:r w:rsidRPr="0041609C">
        <w:rPr>
          <w:rFonts w:eastAsia="Times New Roman"/>
          <w:color w:val="000000"/>
          <w:lang w:val="en-US" w:eastAsia="bg-BG"/>
        </w:rPr>
        <w:t>Obligations</w:t>
      </w:r>
      <w:r w:rsidRPr="0041609C">
        <w:rPr>
          <w:rFonts w:eastAsia="Times New Roman"/>
          <w:color w:val="000000"/>
          <w:sz w:val="27"/>
          <w:szCs w:val="27"/>
          <w:lang w:val="en-US" w:eastAsia="bg-BG"/>
        </w:rPr>
        <w:t> </w:t>
      </w:r>
      <w:r w:rsidRPr="0041609C">
        <w:rPr>
          <w:rFonts w:eastAsia="Times New Roman"/>
          <w:color w:val="000000"/>
          <w:lang w:val="en-US" w:eastAsia="bg-BG"/>
        </w:rPr>
        <w:t>of</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ASSIGNOR</w:t>
      </w:r>
    </w:p>
    <w:p w:rsidR="0041609C" w:rsidRPr="0041609C" w:rsidRDefault="0041609C" w:rsidP="0041609C">
      <w:pPr>
        <w:jc w:val="both"/>
        <w:rPr>
          <w:rFonts w:eastAsia="Times New Roman"/>
          <w:color w:val="000000"/>
          <w:lang w:val="en-US" w:eastAsia="bg-BG"/>
        </w:rPr>
      </w:pPr>
      <w:r w:rsidRPr="0041609C">
        <w:rPr>
          <w:rFonts w:eastAsia="Times New Roman"/>
          <w:color w:val="000000"/>
          <w:lang w:val="en-US" w:eastAsia="bg-BG"/>
        </w:rPr>
        <w:t>1.</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ASSIGNOR commits</w:t>
      </w:r>
      <w:r w:rsidRPr="0041609C">
        <w:rPr>
          <w:rFonts w:eastAsia="Times New Roman"/>
          <w:color w:val="000000"/>
          <w:sz w:val="27"/>
          <w:szCs w:val="27"/>
          <w:lang w:val="en-US" w:eastAsia="bg-BG"/>
        </w:rPr>
        <w:t> </w:t>
      </w:r>
      <w:r w:rsidRPr="0041609C">
        <w:rPr>
          <w:rFonts w:eastAsia="Times New Roman"/>
          <w:color w:val="000000"/>
          <w:lang w:val="en-US" w:eastAsia="bg-BG"/>
        </w:rPr>
        <w:t>to</w:t>
      </w:r>
      <w:r w:rsidRPr="0041609C">
        <w:rPr>
          <w:rFonts w:eastAsia="Times New Roman"/>
          <w:color w:val="000000"/>
          <w:sz w:val="27"/>
          <w:szCs w:val="27"/>
          <w:lang w:val="en-US" w:eastAsia="bg-BG"/>
        </w:rPr>
        <w:t> </w:t>
      </w:r>
      <w:r w:rsidRPr="0041609C">
        <w:rPr>
          <w:rFonts w:eastAsia="Times New Roman"/>
          <w:color w:val="000000"/>
          <w:lang w:val="en-US" w:eastAsia="bg-BG"/>
        </w:rPr>
        <w:t>pay</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agreed</w:t>
      </w:r>
      <w:r w:rsidRPr="0041609C">
        <w:rPr>
          <w:rFonts w:eastAsia="Times New Roman"/>
          <w:color w:val="000000"/>
          <w:sz w:val="27"/>
          <w:szCs w:val="27"/>
          <w:lang w:val="en-US" w:eastAsia="bg-BG"/>
        </w:rPr>
        <w:t> </w:t>
      </w:r>
      <w:r w:rsidRPr="0041609C">
        <w:rPr>
          <w:rFonts w:eastAsia="Times New Roman"/>
          <w:color w:val="000000"/>
          <w:lang w:val="en-US" w:eastAsia="bg-BG"/>
        </w:rPr>
        <w:t>price</w:t>
      </w:r>
      <w:r w:rsidRPr="0041609C">
        <w:rPr>
          <w:rFonts w:eastAsia="Times New Roman"/>
          <w:color w:val="000000"/>
          <w:sz w:val="27"/>
          <w:szCs w:val="27"/>
          <w:lang w:val="en-US" w:eastAsia="bg-BG"/>
        </w:rPr>
        <w:t> </w:t>
      </w:r>
      <w:r w:rsidRPr="0041609C">
        <w:rPr>
          <w:rFonts w:eastAsia="Times New Roman"/>
          <w:color w:val="000000"/>
          <w:lang w:val="en-US" w:eastAsia="bg-BG"/>
        </w:rPr>
        <w:t>under Art. 6 of this contract.</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2. The ASSIGNOR has not the right to sell, exchange or grant a third</w:t>
      </w:r>
      <w:r w:rsidRPr="0041609C">
        <w:rPr>
          <w:rFonts w:eastAsia="Times New Roman"/>
          <w:color w:val="000000"/>
          <w:sz w:val="27"/>
          <w:szCs w:val="27"/>
          <w:lang w:val="en-US" w:eastAsia="bg-BG"/>
        </w:rPr>
        <w:t> </w:t>
      </w:r>
      <w:r w:rsidRPr="0041609C">
        <w:rPr>
          <w:rFonts w:eastAsia="Times New Roman"/>
          <w:color w:val="000000"/>
          <w:lang w:val="en-US" w:eastAsia="bg-BG"/>
        </w:rPr>
        <w:t>person</w:t>
      </w:r>
      <w:r w:rsidRPr="0041609C">
        <w:rPr>
          <w:rFonts w:eastAsia="Times New Roman"/>
          <w:color w:val="000000"/>
          <w:sz w:val="27"/>
          <w:szCs w:val="27"/>
          <w:lang w:val="en-US" w:eastAsia="bg-BG"/>
        </w:rPr>
        <w:t> </w:t>
      </w:r>
      <w:r w:rsidRPr="0041609C">
        <w:rPr>
          <w:rFonts w:eastAsia="Times New Roman"/>
          <w:color w:val="000000"/>
          <w:lang w:val="en-US" w:eastAsia="bg-BG"/>
        </w:rPr>
        <w:t>in</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country</w:t>
      </w:r>
      <w:r w:rsidRPr="0041609C">
        <w:rPr>
          <w:rFonts w:eastAsia="Times New Roman"/>
          <w:color w:val="000000"/>
          <w:sz w:val="27"/>
          <w:szCs w:val="27"/>
          <w:lang w:val="en-US" w:eastAsia="bg-BG"/>
        </w:rPr>
        <w:t> </w:t>
      </w:r>
      <w:r w:rsidRPr="0041609C">
        <w:rPr>
          <w:rFonts w:eastAsia="Times New Roman"/>
          <w:color w:val="000000"/>
          <w:lang w:val="en-US" w:eastAsia="bg-BG"/>
        </w:rPr>
        <w:t>or</w:t>
      </w:r>
      <w:r w:rsidRPr="0041609C">
        <w:rPr>
          <w:rFonts w:eastAsia="Times New Roman"/>
          <w:color w:val="000000"/>
          <w:sz w:val="27"/>
          <w:szCs w:val="27"/>
          <w:lang w:val="en-US" w:eastAsia="bg-BG"/>
        </w:rPr>
        <w:t> </w:t>
      </w:r>
      <w:r w:rsidRPr="0041609C">
        <w:rPr>
          <w:rFonts w:eastAsia="Times New Roman"/>
          <w:color w:val="000000"/>
          <w:lang w:val="en-US" w:eastAsia="bg-BG"/>
        </w:rPr>
        <w:t>abroad the</w:t>
      </w:r>
      <w:r w:rsidRPr="0041609C">
        <w:rPr>
          <w:rFonts w:eastAsia="Times New Roman"/>
          <w:color w:val="000000"/>
          <w:sz w:val="27"/>
          <w:szCs w:val="27"/>
          <w:lang w:val="en-US" w:eastAsia="bg-BG"/>
        </w:rPr>
        <w:t> </w:t>
      </w:r>
      <w:r w:rsidRPr="0041609C">
        <w:rPr>
          <w:rFonts w:eastAsia="Times New Roman"/>
          <w:color w:val="000000"/>
          <w:lang w:val="en-US" w:eastAsia="bg-BG"/>
        </w:rPr>
        <w:t>information received,</w:t>
      </w:r>
      <w:r w:rsidRPr="0041609C">
        <w:rPr>
          <w:rFonts w:eastAsia="Times New Roman"/>
          <w:color w:val="000000"/>
          <w:sz w:val="27"/>
          <w:szCs w:val="27"/>
          <w:lang w:val="en-US" w:eastAsia="bg-BG"/>
        </w:rPr>
        <w:t> </w:t>
      </w:r>
      <w:r w:rsidRPr="0041609C">
        <w:rPr>
          <w:rFonts w:eastAsia="Times New Roman"/>
          <w:color w:val="000000"/>
          <w:lang w:val="en-US" w:eastAsia="bg-BG"/>
        </w:rPr>
        <w:t>subject</w:t>
      </w:r>
      <w:r w:rsidRPr="0041609C">
        <w:rPr>
          <w:rFonts w:eastAsia="Times New Roman"/>
          <w:color w:val="000000"/>
          <w:sz w:val="27"/>
          <w:szCs w:val="27"/>
          <w:lang w:val="en-US" w:eastAsia="bg-BG"/>
        </w:rPr>
        <w:t> </w:t>
      </w:r>
      <w:r w:rsidRPr="0041609C">
        <w:rPr>
          <w:rFonts w:eastAsia="Times New Roman"/>
          <w:color w:val="000000"/>
          <w:lang w:val="en-US" w:eastAsia="bg-BG"/>
        </w:rPr>
        <w:t>of</w:t>
      </w:r>
      <w:r w:rsidRPr="0041609C">
        <w:rPr>
          <w:rFonts w:eastAsia="Times New Roman"/>
          <w:color w:val="000000"/>
          <w:sz w:val="27"/>
          <w:szCs w:val="27"/>
          <w:lang w:val="en-US" w:eastAsia="bg-BG"/>
        </w:rPr>
        <w:t> </w:t>
      </w:r>
      <w:r w:rsidRPr="0041609C">
        <w:rPr>
          <w:rFonts w:eastAsia="Times New Roman"/>
          <w:color w:val="000000"/>
          <w:lang w:val="en-US" w:eastAsia="bg-BG"/>
        </w:rPr>
        <w:t>this</w:t>
      </w:r>
      <w:r w:rsidRPr="0041609C">
        <w:rPr>
          <w:rFonts w:eastAsia="Times New Roman"/>
          <w:color w:val="000000"/>
          <w:sz w:val="27"/>
          <w:szCs w:val="27"/>
          <w:lang w:val="en-US" w:eastAsia="bg-BG"/>
        </w:rPr>
        <w:t> </w:t>
      </w:r>
      <w:r w:rsidRPr="0041609C">
        <w:rPr>
          <w:rFonts w:eastAsia="Times New Roman"/>
          <w:color w:val="000000"/>
          <w:lang w:val="en-US" w:eastAsia="bg-BG"/>
        </w:rPr>
        <w:t>contract.</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3. The ASSIGNOR is</w:t>
      </w:r>
      <w:r w:rsidRPr="0041609C">
        <w:rPr>
          <w:rFonts w:eastAsia="Times New Roman"/>
          <w:color w:val="000000"/>
          <w:sz w:val="27"/>
          <w:szCs w:val="27"/>
          <w:lang w:val="en-US" w:eastAsia="bg-BG"/>
        </w:rPr>
        <w:t> obliged </w:t>
      </w:r>
      <w:r w:rsidRPr="0041609C">
        <w:rPr>
          <w:rFonts w:eastAsia="Times New Roman"/>
          <w:color w:val="000000"/>
          <w:lang w:val="en-US" w:eastAsia="bg-BG"/>
        </w:rPr>
        <w:t>to</w:t>
      </w:r>
      <w:r w:rsidRPr="0041609C">
        <w:rPr>
          <w:rFonts w:eastAsia="Times New Roman"/>
          <w:color w:val="000000"/>
          <w:sz w:val="27"/>
          <w:szCs w:val="27"/>
          <w:lang w:val="en-US" w:eastAsia="bg-BG"/>
        </w:rPr>
        <w:t> indicate</w:t>
      </w:r>
      <w:r w:rsidRPr="0041609C">
        <w:rPr>
          <w:rFonts w:eastAsia="Times New Roman"/>
          <w:color w:val="000000"/>
          <w:lang w:val="en-US" w:eastAsia="bg-BG"/>
        </w:rPr>
        <w:t xml:space="preserve"> the</w:t>
      </w:r>
      <w:r w:rsidRPr="0041609C">
        <w:rPr>
          <w:rFonts w:eastAsia="Times New Roman"/>
          <w:color w:val="000000"/>
          <w:sz w:val="27"/>
          <w:szCs w:val="27"/>
          <w:lang w:val="en-US" w:eastAsia="bg-BG"/>
        </w:rPr>
        <w:t> </w:t>
      </w:r>
      <w:r w:rsidRPr="0041609C">
        <w:rPr>
          <w:rFonts w:eastAsia="Times New Roman"/>
          <w:color w:val="000000"/>
          <w:lang w:val="en-US" w:eastAsia="bg-BG"/>
        </w:rPr>
        <w:t>source – the NSI when publishing the information or material prepared on its basis.</w:t>
      </w:r>
    </w:p>
    <w:p w:rsidR="0041609C" w:rsidRPr="0041609C" w:rsidRDefault="0041609C" w:rsidP="0041609C">
      <w:pPr>
        <w:ind w:firstLine="4253"/>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b/>
          <w:bCs/>
          <w:color w:val="000000"/>
          <w:lang w:val="en-US" w:eastAsia="bg-BG"/>
        </w:rPr>
      </w:pP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lastRenderedPageBreak/>
        <w:t>PRICES AND PAYMENTS</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 6</w:t>
      </w:r>
      <w:r w:rsidRPr="0041609C">
        <w:rPr>
          <w:rFonts w:eastAsia="Times New Roman"/>
          <w:color w:val="000000"/>
          <w:sz w:val="27"/>
          <w:szCs w:val="27"/>
          <w:lang w:val="en-US" w:eastAsia="bg-BG"/>
        </w:rPr>
        <w:t> </w:t>
      </w:r>
      <w:r w:rsidRPr="0041609C">
        <w:rPr>
          <w:rFonts w:eastAsia="Times New Roman"/>
          <w:color w:val="000000"/>
          <w:lang w:val="en-US" w:eastAsia="bg-BG"/>
        </w:rPr>
        <w:t>The price of the information product/service subject of the contract is in the amount of</w:t>
      </w:r>
      <w:r w:rsidRPr="0041609C">
        <w:rPr>
          <w:rFonts w:eastAsia="Times New Roman"/>
          <w:color w:val="000000"/>
          <w:sz w:val="27"/>
          <w:szCs w:val="27"/>
          <w:lang w:val="en-US" w:eastAsia="bg-BG"/>
        </w:rPr>
        <w:t>..................... </w:t>
      </w:r>
      <w:r w:rsidRPr="0041609C">
        <w:rPr>
          <w:rFonts w:eastAsia="Times New Roman"/>
          <w:color w:val="000000"/>
          <w:lang w:val="en-US" w:eastAsia="bg-BG"/>
        </w:rPr>
        <w:t>VAT included.</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7</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ASSIGNOR shall pay the Contractor the price agreed in accordance with Art. 6 as follows:</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1. 50% of the amount shall be paid in advance within three days of signing the contract, based on the invoice issued by the CONTRACTOR.</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2. The remainder of the amount due shall be paid within three (3) working days after signing the Acceptance Protocol containing findings on the implementation of the subject matter of the contract signed by representatives of the parties and after issuance of the final original invoice.</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8</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 xml:space="preserve">ASSIGNOR shall pay the price payable to the following bank account of the CONTRACTOR: </w:t>
      </w:r>
    </w:p>
    <w:p w:rsidR="0041609C" w:rsidRPr="0041609C" w:rsidRDefault="0041609C" w:rsidP="0041609C">
      <w:pPr>
        <w:jc w:val="both"/>
        <w:rPr>
          <w:rFonts w:eastAsia="Times New Roman"/>
          <w:color w:val="000000"/>
          <w:lang w:val="en-US" w:eastAsia="bg-BG"/>
        </w:rPr>
      </w:pPr>
      <w:r w:rsidRPr="0041609C">
        <w:rPr>
          <w:rFonts w:eastAsia="Times New Roman"/>
          <w:color w:val="000000"/>
          <w:lang w:val="en-US" w:eastAsia="bg-BG"/>
        </w:rPr>
        <w:t xml:space="preserve">BG84 BNBG 9661 3000 119 001,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xml:space="preserve">BIC code of BNB: BNBGBGSD.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RESPONSIBILITIES AND PENALTIES</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9</w:t>
      </w:r>
      <w:r w:rsidRPr="0041609C">
        <w:rPr>
          <w:rFonts w:eastAsia="Times New Roman"/>
          <w:color w:val="000000"/>
          <w:sz w:val="27"/>
          <w:szCs w:val="27"/>
          <w:lang w:val="en-US" w:eastAsia="bg-BG"/>
        </w:rPr>
        <w:t> </w:t>
      </w:r>
      <w:r w:rsidRPr="0041609C">
        <w:rPr>
          <w:rFonts w:eastAsia="Times New Roman"/>
          <w:color w:val="000000"/>
          <w:lang w:val="en-US" w:eastAsia="bg-BG"/>
        </w:rPr>
        <w:t>In case of delayed or improper performance of obligations under this contract the defaulting party shall awe to the non-defaulting party default of 0.25% per day of delay, but not more than 8% of the value of failure.</w:t>
      </w:r>
    </w:p>
    <w:p w:rsidR="0041609C" w:rsidRPr="0041609C" w:rsidRDefault="0041609C" w:rsidP="0041609C">
      <w:pPr>
        <w:ind w:firstLine="4253"/>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10</w:t>
      </w:r>
      <w:r w:rsidRPr="0041609C">
        <w:rPr>
          <w:rFonts w:eastAsia="Times New Roman"/>
          <w:color w:val="000000"/>
          <w:sz w:val="27"/>
          <w:szCs w:val="27"/>
          <w:lang w:val="en-US" w:eastAsia="bg-BG"/>
        </w:rPr>
        <w:t> </w:t>
      </w:r>
      <w:r w:rsidRPr="0041609C">
        <w:rPr>
          <w:rFonts w:eastAsia="Times New Roman"/>
          <w:color w:val="000000"/>
          <w:lang w:val="en-US" w:eastAsia="bg-BG"/>
        </w:rPr>
        <w:t>In case of violation of Art.</w:t>
      </w:r>
      <w:r w:rsidRPr="0041609C">
        <w:rPr>
          <w:rFonts w:eastAsia="Times New Roman"/>
          <w:color w:val="000000"/>
          <w:sz w:val="27"/>
          <w:szCs w:val="27"/>
          <w:lang w:val="en-US" w:eastAsia="bg-BG"/>
        </w:rPr>
        <w:t> </w:t>
      </w:r>
      <w:r w:rsidRPr="0041609C">
        <w:rPr>
          <w:rFonts w:eastAsia="Times New Roman"/>
          <w:color w:val="000000"/>
          <w:lang w:val="en-US" w:eastAsia="bg-BG"/>
        </w:rPr>
        <w:t>5, Para.</w:t>
      </w:r>
      <w:r w:rsidRPr="0041609C">
        <w:rPr>
          <w:rFonts w:eastAsia="Times New Roman"/>
          <w:color w:val="000000"/>
          <w:sz w:val="27"/>
          <w:szCs w:val="27"/>
          <w:lang w:val="en-US" w:eastAsia="bg-BG"/>
        </w:rPr>
        <w:t> </w:t>
      </w:r>
      <w:r w:rsidRPr="0041609C">
        <w:rPr>
          <w:rFonts w:eastAsia="Times New Roman"/>
          <w:color w:val="000000"/>
          <w:lang w:val="en-US" w:eastAsia="bg-BG"/>
        </w:rPr>
        <w:t>2 by the ASSIGNOR the agreement shall be automatically terminated.</w:t>
      </w:r>
      <w:r w:rsidRPr="0041609C">
        <w:rPr>
          <w:rFonts w:eastAsia="Times New Roman"/>
          <w:color w:val="000000"/>
          <w:sz w:val="27"/>
          <w:szCs w:val="27"/>
          <w:lang w:val="en-US" w:eastAsia="bg-BG"/>
        </w:rPr>
        <w:t> </w:t>
      </w:r>
      <w:r w:rsidRPr="0041609C">
        <w:rPr>
          <w:rFonts w:eastAsia="Times New Roman"/>
          <w:color w:val="000000"/>
          <w:lang w:val="en-US" w:eastAsia="bg-BG"/>
        </w:rPr>
        <w:t>In this case ASSIGNOR shall awe a default of 100% of the value of information product/service specified in the contract for each of the cases.</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GENERAL TERMS</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11</w:t>
      </w:r>
      <w:r w:rsidRPr="0041609C">
        <w:rPr>
          <w:rFonts w:eastAsia="Times New Roman"/>
          <w:color w:val="000000"/>
          <w:sz w:val="27"/>
          <w:szCs w:val="27"/>
          <w:lang w:val="en-US" w:eastAsia="bg-BG"/>
        </w:rPr>
        <w:t> </w:t>
      </w:r>
      <w:r w:rsidRPr="0041609C">
        <w:rPr>
          <w:rFonts w:eastAsia="Times New Roman"/>
          <w:color w:val="000000"/>
          <w:lang w:val="en-US" w:eastAsia="bg-BG"/>
        </w:rPr>
        <w:t>Any amendments to this contract shall be done in writing only by mutual consent of the parties.</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12</w:t>
      </w:r>
      <w:r w:rsidRPr="0041609C">
        <w:rPr>
          <w:rFonts w:eastAsia="Times New Roman"/>
          <w:color w:val="000000"/>
          <w:sz w:val="27"/>
          <w:szCs w:val="27"/>
          <w:lang w:val="en-US" w:eastAsia="bg-BG"/>
        </w:rPr>
        <w:t> </w:t>
      </w:r>
      <w:r w:rsidRPr="0041609C">
        <w:rPr>
          <w:rFonts w:eastAsia="Times New Roman"/>
          <w:color w:val="000000"/>
          <w:lang w:val="en-US" w:eastAsia="bg-BG"/>
        </w:rPr>
        <w:t>Leader for performance of the contract: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Tel: ........... ............................. E-mail: .................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13</w:t>
      </w:r>
      <w:r w:rsidRPr="0041609C">
        <w:rPr>
          <w:rFonts w:eastAsia="Times New Roman"/>
          <w:color w:val="000000"/>
          <w:sz w:val="27"/>
          <w:szCs w:val="27"/>
          <w:lang w:val="en-US" w:eastAsia="bg-BG"/>
        </w:rPr>
        <w:t> The i</w:t>
      </w:r>
      <w:r w:rsidRPr="0041609C">
        <w:rPr>
          <w:rFonts w:eastAsia="Times New Roman"/>
          <w:color w:val="000000"/>
          <w:lang w:val="en-US" w:eastAsia="bg-BG"/>
        </w:rPr>
        <w:t>nformation product/service is transmitted by: ................................... Representative of</w:t>
      </w:r>
      <w:r w:rsidRPr="0041609C">
        <w:rPr>
          <w:rFonts w:eastAsia="Times New Roman"/>
          <w:color w:val="000000"/>
          <w:sz w:val="27"/>
          <w:szCs w:val="27"/>
          <w:lang w:val="en-US" w:eastAsia="bg-BG"/>
        </w:rPr>
        <w:t xml:space="preserve"> the </w:t>
      </w:r>
      <w:r w:rsidRPr="0041609C">
        <w:rPr>
          <w:rFonts w:eastAsia="Times New Roman"/>
          <w:color w:val="000000"/>
          <w:lang w:val="en-US" w:eastAsia="bg-BG"/>
        </w:rPr>
        <w:t>CONTRACTOR.</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b/>
          <w:bCs/>
          <w:color w:val="000000"/>
          <w:lang w:val="en-US" w:eastAsia="bg-BG"/>
        </w:rPr>
        <w:t>Art.</w:t>
      </w:r>
      <w:r w:rsidRPr="0041609C">
        <w:rPr>
          <w:rFonts w:eastAsia="Times New Roman"/>
          <w:color w:val="000000"/>
          <w:sz w:val="27"/>
          <w:szCs w:val="27"/>
          <w:lang w:val="en-US" w:eastAsia="bg-BG"/>
        </w:rPr>
        <w:t> </w:t>
      </w:r>
      <w:r w:rsidRPr="0041609C">
        <w:rPr>
          <w:rFonts w:eastAsia="Times New Roman"/>
          <w:b/>
          <w:bCs/>
          <w:color w:val="000000"/>
          <w:lang w:val="en-US" w:eastAsia="bg-BG"/>
        </w:rPr>
        <w:t>14</w:t>
      </w:r>
      <w:r w:rsidRPr="0041609C">
        <w:rPr>
          <w:rFonts w:eastAsia="Times New Roman"/>
          <w:color w:val="000000"/>
          <w:sz w:val="27"/>
          <w:szCs w:val="27"/>
          <w:lang w:val="en-US" w:eastAsia="bg-BG"/>
        </w:rPr>
        <w:t> The i</w:t>
      </w:r>
      <w:r w:rsidRPr="0041609C">
        <w:rPr>
          <w:rFonts w:eastAsia="Times New Roman"/>
          <w:color w:val="000000"/>
          <w:lang w:val="en-US" w:eastAsia="bg-BG"/>
        </w:rPr>
        <w:t>nformation product/service is received by: ..................................., Representative of the ASSIGNOR.</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This contract is drawn up and signed in duplicate - one for each party.</w:t>
      </w:r>
    </w:p>
    <w:p w:rsidR="0041609C" w:rsidRPr="0041609C" w:rsidRDefault="0041609C" w:rsidP="0041609C">
      <w:pPr>
        <w:ind w:firstLine="4253"/>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ind w:firstLine="4253"/>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ind w:firstLine="4253"/>
        <w:jc w:val="both"/>
        <w:rPr>
          <w:rFonts w:eastAsia="Times New Roman"/>
          <w:color w:val="000000"/>
          <w:sz w:val="27"/>
          <w:szCs w:val="27"/>
          <w:lang w:val="en-US" w:eastAsia="bg-BG"/>
        </w:rPr>
      </w:pPr>
      <w:r w:rsidRPr="0041609C">
        <w:rPr>
          <w:rFonts w:eastAsia="Times New Roman"/>
          <w:color w:val="000000"/>
          <w:lang w:val="en-US" w:eastAsia="bg-BG"/>
        </w:rPr>
        <w:t> </w:t>
      </w:r>
    </w:p>
    <w:p w:rsidR="0041609C" w:rsidRPr="0041609C" w:rsidRDefault="0041609C" w:rsidP="0041609C">
      <w:pPr>
        <w:jc w:val="both"/>
        <w:rPr>
          <w:rFonts w:eastAsia="Times New Roman"/>
          <w:color w:val="000000"/>
          <w:sz w:val="27"/>
          <w:szCs w:val="27"/>
          <w:lang w:val="en-US" w:eastAsia="bg-BG"/>
        </w:rPr>
      </w:pPr>
      <w:r w:rsidRPr="0041609C">
        <w:rPr>
          <w:rFonts w:eastAsia="Times New Roman"/>
          <w:color w:val="000000"/>
          <w:lang w:val="en-US" w:eastAsia="bg-BG"/>
        </w:rPr>
        <w:t>CONTRACTOR:</w:t>
      </w:r>
      <w:r w:rsidRPr="0041609C">
        <w:rPr>
          <w:rFonts w:eastAsia="Times New Roman"/>
          <w:color w:val="000000"/>
          <w:sz w:val="27"/>
          <w:szCs w:val="27"/>
          <w:lang w:val="en-US" w:eastAsia="bg-BG"/>
        </w:rPr>
        <w:t> </w:t>
      </w:r>
      <w:r w:rsidRPr="0041609C">
        <w:rPr>
          <w:rFonts w:eastAsia="Times New Roman"/>
          <w:color w:val="000000"/>
          <w:lang w:val="en-US" w:eastAsia="bg-BG"/>
        </w:rPr>
        <w:t>                                               ASSIGNOR:</w:t>
      </w:r>
    </w:p>
    <w:p w:rsidR="0041609C" w:rsidRPr="0041609C" w:rsidRDefault="0041609C" w:rsidP="0041609C">
      <w:pPr>
        <w:ind w:left="720"/>
        <w:jc w:val="both"/>
        <w:rPr>
          <w:rFonts w:eastAsia="Times New Roman"/>
          <w:color w:val="000000"/>
          <w:sz w:val="27"/>
          <w:szCs w:val="27"/>
          <w:lang w:val="en-US" w:eastAsia="bg-BG"/>
        </w:rPr>
      </w:pPr>
      <w:r w:rsidRPr="0041609C">
        <w:rPr>
          <w:rFonts w:eastAsia="Times New Roman"/>
          <w:color w:val="000000"/>
          <w:lang w:val="en-US" w:eastAsia="bg-BG"/>
        </w:rPr>
        <w:t xml:space="preserve">               /................................/</w:t>
      </w:r>
      <w:r w:rsidRPr="0041609C">
        <w:rPr>
          <w:rFonts w:eastAsia="Times New Roman"/>
          <w:color w:val="000000"/>
          <w:sz w:val="27"/>
          <w:szCs w:val="27"/>
          <w:lang w:val="en-US" w:eastAsia="bg-BG"/>
        </w:rPr>
        <w:t> </w:t>
      </w:r>
      <w:r w:rsidRPr="0041609C">
        <w:rPr>
          <w:rFonts w:eastAsia="Times New Roman"/>
          <w:color w:val="000000"/>
          <w:lang w:val="en-US" w:eastAsia="bg-BG"/>
        </w:rPr>
        <w:t>                                   /................................. /</w:t>
      </w:r>
    </w:p>
    <w:p w:rsidR="00D0079F" w:rsidRPr="007C6E92" w:rsidRDefault="00D0079F" w:rsidP="0041609C">
      <w:pPr>
        <w:pStyle w:val="NormalWeb"/>
        <w:spacing w:before="360" w:beforeAutospacing="0" w:after="360" w:afterAutospacing="0"/>
        <w:jc w:val="right"/>
        <w:rPr>
          <w:lang w:val="en-GB"/>
        </w:rPr>
      </w:pPr>
    </w:p>
    <w:sectPr w:rsidR="00D0079F" w:rsidRPr="007C6E92" w:rsidSect="006A4C8F">
      <w:headerReference w:type="default" r:id="rId8"/>
      <w:footerReference w:type="default" r:id="rId9"/>
      <w:headerReference w:type="first" r:id="rId10"/>
      <w:footerReference w:type="first" r:id="rId11"/>
      <w:footnotePr>
        <w:numRestart w:val="eachPage"/>
      </w:footnotePr>
      <w:pgSz w:w="11906" w:h="16838" w:code="9"/>
      <w:pgMar w:top="1134" w:right="1134" w:bottom="567"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88B" w:rsidRDefault="00F5288B" w:rsidP="00D83F28">
      <w:r>
        <w:separator/>
      </w:r>
    </w:p>
  </w:endnote>
  <w:endnote w:type="continuationSeparator" w:id="0">
    <w:p w:rsidR="00F5288B" w:rsidRDefault="00F5288B" w:rsidP="00D83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Μοντέρνα">
    <w:altName w:val="Courier New"/>
    <w:charset w:val="00"/>
    <w:family w:val="auto"/>
    <w:pitch w:val="variable"/>
    <w:sig w:usb0="03000000"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Viol">
    <w:altName w:val="Times New Roman"/>
    <w:charset w:val="CC"/>
    <w:family w:val="auto"/>
    <w:pitch w:val="variable"/>
    <w:sig w:usb0="80000287" w:usb1="00000000" w:usb2="00000000" w:usb3="00000000" w:csb0="0000000F" w:csb1="00000000"/>
  </w:font>
  <w:font w:name="Helen Bg Cond">
    <w:altName w:val="Calibri"/>
    <w:panose1 w:val="00000000000000000000"/>
    <w:charset w:val="CC"/>
    <w:family w:val="modern"/>
    <w:notTrueType/>
    <w:pitch w:val="variable"/>
    <w:sig w:usb0="8000028B" w:usb1="0000004A"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96730B" w:rsidP="008E6CB5">
    <w:pPr>
      <w:pStyle w:val="BodyText"/>
      <w:tabs>
        <w:tab w:val="left" w:pos="3375"/>
      </w:tabs>
      <w:spacing w:before="196"/>
      <w:jc w:val="center"/>
    </w:pPr>
    <w:r>
      <w:rPr>
        <w:noProof/>
        <w:lang w:eastAsia="bg-BG"/>
      </w:rPr>
      <mc:AlternateContent>
        <mc:Choice Requires="wps">
          <w:drawing>
            <wp:anchor distT="0" distB="0" distL="114300" distR="114300" simplePos="0" relativeHeight="251658240" behindDoc="0" locked="0" layoutInCell="1" allowOverlap="1">
              <wp:simplePos x="0" y="0"/>
              <wp:positionH relativeFrom="margin">
                <wp:posOffset>5881370</wp:posOffset>
              </wp:positionH>
              <wp:positionV relativeFrom="paragraph">
                <wp:posOffset>13335</wp:posOffset>
              </wp:positionV>
              <wp:extent cx="438150"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23359">
                            <w:rPr>
                              <w:rFonts w:ascii="Verdana" w:hAnsi="Verdana"/>
                              <w:noProof/>
                              <w:color w:val="FFFFFF"/>
                              <w:sz w:val="20"/>
                              <w:szCs w:val="20"/>
                            </w:rPr>
                            <w:t>2</w:t>
                          </w:r>
                          <w:r w:rsidRPr="007F0886">
                            <w:rPr>
                              <w:rFonts w:ascii="Verdana" w:hAnsi="Verdana"/>
                              <w:noProof/>
                              <w:color w:val="FFFFF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6" type="#_x0000_t176" style="position:absolute;left:0;text-align:left;margin-left:463.1pt;margin-top:1.05pt;width:34.5pt;height:34.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" filled="f" fillcolor="#5c83b4" stroked="f" strokecolor="#737373">
              <v:textbo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23359">
                      <w:rPr>
                        <w:rFonts w:ascii="Verdana" w:hAnsi="Verdana"/>
                        <w:noProof/>
                        <w:color w:val="FFFFFF"/>
                        <w:sz w:val="20"/>
                        <w:szCs w:val="20"/>
                      </w:rPr>
                      <w:t>2</w:t>
                    </w:r>
                    <w:r w:rsidRPr="007F0886">
                      <w:rPr>
                        <w:rFonts w:ascii="Verdana" w:hAnsi="Verdana"/>
                        <w:noProof/>
                        <w:color w:val="FFFFFF"/>
                        <w:sz w:val="20"/>
                        <w:szCs w:val="20"/>
                      </w:rPr>
                      <w:fldChar w:fldCharType="end"/>
                    </w:r>
                  </w:p>
                </w:txbxContent>
              </v:textbox>
              <w10:wrap anchorx="margin"/>
            </v:shape>
          </w:pict>
        </mc:Fallback>
      </mc:AlternateContent>
    </w:r>
    <w:r>
      <w:rPr>
        <w:noProof/>
        <w:lang w:eastAsia="bg-BG"/>
      </w:rPr>
      <mc:AlternateContent>
        <mc:Choice Requires="wps">
          <w:drawing>
            <wp:anchor distT="0" distB="0" distL="114300" distR="114300" simplePos="0" relativeHeight="251657216" behindDoc="1" locked="0" layoutInCell="1" allowOverlap="1">
              <wp:simplePos x="0" y="0"/>
              <wp:positionH relativeFrom="column">
                <wp:posOffset>5977890</wp:posOffset>
              </wp:positionH>
              <wp:positionV relativeFrom="paragraph">
                <wp:posOffset>-5080</wp:posOffset>
              </wp:positionV>
              <wp:extent cx="285750" cy="124777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47775"/>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7E0C8E4" id="Rectangle 7" o:spid="_x0000_s1026" style="position:absolute;margin-left:470.7pt;margin-top:-.4pt;width:2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" fillcolor="#a5a5a5" stroked="f" strokeweight="1pt">
              <v:path arrowok="t"/>
            </v:rect>
          </w:pict>
        </mc:Fallback>
      </mc:AlternateContent>
    </w:r>
    <w:r>
      <w:rPr>
        <w:noProof/>
        <w:lang w:eastAsia="bg-BG"/>
      </w:rPr>
      <mc:AlternateContent>
        <mc:Choice Requires="wps">
          <w:drawing>
            <wp:anchor distT="0" distB="0" distL="0" distR="0" simplePos="0" relativeHeight="251656192" behindDoc="1" locked="0" layoutInCell="1" allowOverlap="1">
              <wp:simplePos x="0" y="0"/>
              <wp:positionH relativeFrom="margin">
                <wp:align>center</wp:align>
              </wp:positionH>
              <wp:positionV relativeFrom="paragraph">
                <wp:posOffset>111760</wp:posOffset>
              </wp:positionV>
              <wp:extent cx="60667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F8A06CD" id="Graphic 8" o:spid="_x0000_s1026" style="position:absolute;margin-left:0;margin-top:8.8pt;width:477.7pt;height:.1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" path="m,l6066726,e" filled="f" strokecolor="#1d1d1b" strokeweight=".33pt">
              <v:path arrowok="t"/>
              <w10:wrap type="topAndBottom" anchorx="margin"/>
            </v:shape>
          </w:pict>
        </mc:Fallback>
      </mc:AlternateContent>
    </w:r>
    <w:r w:rsidR="005E0BBE" w:rsidRPr="005E0BBE">
      <w:rPr>
        <w:rFonts w:ascii="Verdana" w:hAnsi="Verdana"/>
        <w:noProof/>
        <w:color w:val="31312F"/>
        <w:spacing w:val="-2"/>
        <w:sz w:val="16"/>
        <w:szCs w:val="16"/>
        <w:lang w:eastAsia="bg-BG"/>
      </w:rPr>
      <w:t>2 "Р. Volov" Str., 1038 Sofia, Bulgaria, (+359 2) 9857 111, e-mail: info@nsi.bg, www.nsi.bg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Default="0096730B" w:rsidP="00D83F28">
    <w:pPr>
      <w:pStyle w:val="Footer"/>
      <w:tabs>
        <w:tab w:val="clear" w:pos="4536"/>
        <w:tab w:val="clear" w:pos="9072"/>
      </w:tabs>
    </w:pPr>
    <w:r>
      <w:rPr>
        <w:noProof/>
        <w:lang w:eastAsia="bg-BG"/>
      </w:rPr>
      <mc:AlternateContent>
        <mc:Choice Requires="wps">
          <w:drawing>
            <wp:anchor distT="0" distB="0" distL="114300" distR="114300" simplePos="0" relativeHeight="251660288" behindDoc="0" locked="0" layoutInCell="1" allowOverlap="1">
              <wp:simplePos x="0" y="0"/>
              <wp:positionH relativeFrom="page">
                <wp:posOffset>6902450</wp:posOffset>
              </wp:positionH>
              <wp:positionV relativeFrom="page">
                <wp:posOffset>10094595</wp:posOffset>
              </wp:positionV>
              <wp:extent cx="438150" cy="441325"/>
              <wp:effectExtent l="0" t="0" r="0" b="0"/>
              <wp:wrapNone/>
              <wp:docPr id="29"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23359">
                            <w:rPr>
                              <w:rFonts w:ascii="Verdana" w:hAnsi="Verdana"/>
                              <w:noProof/>
                              <w:color w:val="FFFFFF"/>
                              <w:sz w:val="20"/>
                              <w:szCs w:val="20"/>
                            </w:rPr>
                            <w:t>1</w:t>
                          </w:r>
                          <w:r w:rsidRPr="007F0886">
                            <w:rPr>
                              <w:rFonts w:ascii="Verdana" w:hAnsi="Verdana"/>
                              <w:noProof/>
                              <w:color w:val="FFFFFF"/>
                              <w:sz w:val="20"/>
                              <w:szCs w:val="2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8" type="#_x0000_t176" style="position:absolute;margin-left:543.5pt;margin-top:794.85pt;width:34.5pt;height:34.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" filled="f" fillcolor="#5c83b4" stroked="f" strokecolor="#737373">
              <v:textbox>
                <w:txbxContent>
                  <w:p w:rsidR="00D83F28" w:rsidRPr="007F0886" w:rsidRDefault="00D83F28" w:rsidP="007F0886">
                    <w:pPr>
                      <w:pStyle w:val="Footer"/>
                      <w:pBdr>
                        <w:top w:val="single" w:sz="12" w:space="1" w:color="A5A5A5"/>
                        <w:bottom w:val="single" w:sz="48" w:space="1" w:color="A5A5A5"/>
                      </w:pBdr>
                      <w:jc w:val="center"/>
                      <w:rPr>
                        <w:rFonts w:ascii="Verdana" w:hAnsi="Verdana"/>
                        <w:color w:val="FFFFFF"/>
                        <w:sz w:val="20"/>
                        <w:szCs w:val="20"/>
                      </w:rPr>
                    </w:pPr>
                    <w:r w:rsidRPr="007F0886">
                      <w:rPr>
                        <w:rFonts w:ascii="Verdana" w:hAnsi="Verdana"/>
                        <w:color w:val="FFFFFF"/>
                        <w:sz w:val="20"/>
                        <w:szCs w:val="20"/>
                      </w:rPr>
                      <w:fldChar w:fldCharType="begin"/>
                    </w:r>
                    <w:r w:rsidRPr="007F0886">
                      <w:rPr>
                        <w:rFonts w:ascii="Verdana" w:hAnsi="Verdana"/>
                        <w:color w:val="FFFFFF"/>
                        <w:sz w:val="20"/>
                        <w:szCs w:val="20"/>
                      </w:rPr>
                      <w:instrText xml:space="preserve"> PAGE    \* MERGEFORMAT </w:instrText>
                    </w:r>
                    <w:r w:rsidRPr="007F0886">
                      <w:rPr>
                        <w:rFonts w:ascii="Verdana" w:hAnsi="Verdana"/>
                        <w:color w:val="FFFFFF"/>
                        <w:sz w:val="20"/>
                        <w:szCs w:val="20"/>
                      </w:rPr>
                      <w:fldChar w:fldCharType="separate"/>
                    </w:r>
                    <w:r w:rsidR="00923359">
                      <w:rPr>
                        <w:rFonts w:ascii="Verdana" w:hAnsi="Verdana"/>
                        <w:noProof/>
                        <w:color w:val="FFFFFF"/>
                        <w:sz w:val="20"/>
                        <w:szCs w:val="20"/>
                      </w:rPr>
                      <w:t>1</w:t>
                    </w:r>
                    <w:r w:rsidRPr="007F0886">
                      <w:rPr>
                        <w:rFonts w:ascii="Verdana" w:hAnsi="Verdana"/>
                        <w:noProof/>
                        <w:color w:val="FFFFFF"/>
                        <w:sz w:val="20"/>
                        <w:szCs w:val="20"/>
                      </w:rPr>
                      <w:fldChar w:fldCharType="end"/>
                    </w:r>
                  </w:p>
                </w:txbxContent>
              </v:textbox>
              <w10:wrap anchorx="page" anchory="page"/>
            </v:shape>
          </w:pict>
        </mc:Fallback>
      </mc:AlternateContent>
    </w:r>
    <w:r>
      <w:rPr>
        <w:noProof/>
        <w:lang w:eastAsia="bg-BG"/>
      </w:rPr>
      <mc:AlternateContent>
        <mc:Choice Requires="wps">
          <w:drawing>
            <wp:anchor distT="0" distB="0" distL="114300" distR="114300" simplePos="0" relativeHeight="251659264" behindDoc="1" locked="0" layoutInCell="1" allowOverlap="1">
              <wp:simplePos x="0" y="0"/>
              <wp:positionH relativeFrom="margin">
                <wp:posOffset>5911850</wp:posOffset>
              </wp:positionH>
              <wp:positionV relativeFrom="paragraph">
                <wp:posOffset>0</wp:posOffset>
              </wp:positionV>
              <wp:extent cx="285750" cy="1247775"/>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247775"/>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DF292F2" id="Rectangle 28" o:spid="_x0000_s1026" style="position:absolute;margin-left:465.5pt;margin-top:0;width:22.5pt;height:9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" fillcolor="#a5a5a5" stroked="f" strokeweight="1pt">
              <v:path arrowok="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88B" w:rsidRDefault="00F5288B" w:rsidP="00D83F28">
      <w:r>
        <w:separator/>
      </w:r>
    </w:p>
  </w:footnote>
  <w:footnote w:type="continuationSeparator" w:id="0">
    <w:p w:rsidR="00F5288B" w:rsidRDefault="00F5288B" w:rsidP="00D83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2" w:rsidRPr="006C4F94" w:rsidRDefault="003370D2" w:rsidP="006C4F94">
    <w:pPr>
      <w:jc w:val="center"/>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F28" w:rsidRPr="00D83F28" w:rsidRDefault="00A82D8C" w:rsidP="00D83F28">
    <w:pPr>
      <w:pStyle w:val="BodyText"/>
      <w:spacing w:before="188"/>
      <w:rPr>
        <w:rFonts w:ascii="Viol" w:hAnsi="Viol"/>
        <w:sz w:val="22"/>
      </w:rPr>
    </w:pPr>
    <w:r>
      <w:rPr>
        <w:noProof/>
        <w:lang w:eastAsia="bg-BG"/>
      </w:rPr>
      <w:drawing>
        <wp:anchor distT="0" distB="0" distL="114300" distR="114300" simplePos="0" relativeHeight="251664384" behindDoc="0" locked="0" layoutInCell="1" allowOverlap="1" wp14:anchorId="0FA9005D" wp14:editId="617F9E50">
          <wp:simplePos x="0" y="0"/>
          <wp:positionH relativeFrom="margin">
            <wp:align>right</wp:align>
          </wp:positionH>
          <wp:positionV relativeFrom="margin">
            <wp:posOffset>-188595</wp:posOffset>
          </wp:positionV>
          <wp:extent cx="772795" cy="581025"/>
          <wp:effectExtent l="0" t="0" r="825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Лого-НСИ-15-250-02 copy.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72795" cy="581025"/>
                  </a:xfrm>
                  <a:prstGeom prst="rect">
                    <a:avLst/>
                  </a:prstGeom>
                </pic:spPr>
              </pic:pic>
            </a:graphicData>
          </a:graphic>
          <wp14:sizeRelH relativeFrom="margin">
            <wp14:pctWidth>0</wp14:pctWidth>
          </wp14:sizeRelH>
          <wp14:sizeRelV relativeFrom="margin">
            <wp14:pctHeight>0</wp14:pctHeight>
          </wp14:sizeRelV>
        </wp:anchor>
      </w:drawing>
    </w:r>
    <w:r w:rsidR="0096730B">
      <w:rPr>
        <w:noProof/>
        <w:lang w:eastAsia="bg-BG"/>
      </w:rPr>
      <mc:AlternateContent>
        <mc:Choice Requires="wps">
          <w:drawing>
            <wp:anchor distT="45720" distB="45720" distL="114300" distR="114300" simplePos="0" relativeHeight="251655168" behindDoc="0" locked="0" layoutInCell="1" allowOverlap="1">
              <wp:simplePos x="0" y="0"/>
              <wp:positionH relativeFrom="margin">
                <wp:posOffset>709930</wp:posOffset>
              </wp:positionH>
              <wp:positionV relativeFrom="paragraph">
                <wp:posOffset>222250</wp:posOffset>
              </wp:positionV>
              <wp:extent cx="3633470" cy="6000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600075"/>
                      </a:xfrm>
                      <a:prstGeom prst="rect">
                        <a:avLst/>
                      </a:prstGeom>
                      <a:solidFill>
                        <a:srgbClr val="FFFFFF"/>
                      </a:solidFill>
                      <a:ln w="9525">
                        <a:noFill/>
                        <a:miter lim="800000"/>
                        <a:headEnd/>
                        <a:tailEnd/>
                      </a:ln>
                    </wps:spPr>
                    <wps:txbx>
                      <w:txbxContent>
                        <w:p w:rsidR="005E0BBE" w:rsidRPr="005E0BBE" w:rsidRDefault="005E0BBE" w:rsidP="005E0BBE">
                          <w:pPr>
                            <w:rPr>
                              <w:rFonts w:ascii="Helen Bg Cond" w:hAnsi="Helen Bg Cond"/>
                              <w:b/>
                              <w:sz w:val="30"/>
                              <w:szCs w:val="30"/>
                            </w:rPr>
                          </w:pPr>
                          <w:r w:rsidRPr="005E0BBE">
                            <w:rPr>
                              <w:rFonts w:ascii="Helen Bg Cond" w:hAnsi="Helen Bg Cond"/>
                              <w:b/>
                              <w:sz w:val="30"/>
                              <w:szCs w:val="30"/>
                            </w:rPr>
                            <w:t>REPUBLIC OF BULGARIA</w:t>
                          </w:r>
                        </w:p>
                        <w:p w:rsidR="00D83F28" w:rsidRPr="005E0BBE" w:rsidRDefault="005E0BBE" w:rsidP="005E0BBE">
                          <w:pPr>
                            <w:rPr>
                              <w:rFonts w:ascii="Helen Bg Cond" w:hAnsi="Helen Bg Cond"/>
                              <w:b/>
                              <w:szCs w:val="26"/>
                            </w:rPr>
                          </w:pPr>
                          <w:r w:rsidRPr="005E0BBE">
                            <w:rPr>
                              <w:rFonts w:ascii="Helen Bg Cond" w:hAnsi="Helen Bg Cond"/>
                              <w:b/>
                              <w:sz w:val="26"/>
                              <w:szCs w:val="30"/>
                            </w:rPr>
                            <w:t>National Statistical Institute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5.9pt;margin-top:17.5pt;width:286.1pt;height:47.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" stroked="f">
              <v:textbox>
                <w:txbxContent>
                  <w:p w:rsidR="005E0BBE" w:rsidRPr="005E0BBE" w:rsidRDefault="005E0BBE" w:rsidP="005E0BBE">
                    <w:pPr>
                      <w:rPr>
                        <w:rFonts w:ascii="Helen Bg Cond" w:hAnsi="Helen Bg Cond"/>
                        <w:b/>
                        <w:sz w:val="30"/>
                        <w:szCs w:val="30"/>
                      </w:rPr>
                    </w:pPr>
                    <w:r w:rsidRPr="005E0BBE">
                      <w:rPr>
                        <w:rFonts w:ascii="Helen Bg Cond" w:hAnsi="Helen Bg Cond"/>
                        <w:b/>
                        <w:sz w:val="30"/>
                        <w:szCs w:val="30"/>
                      </w:rPr>
                      <w:t>REPUBLIC OF BULGARIA</w:t>
                    </w:r>
                  </w:p>
                  <w:p w:rsidR="00D83F28" w:rsidRPr="005E0BBE" w:rsidRDefault="005E0BBE" w:rsidP="005E0BBE">
                    <w:pPr>
                      <w:rPr>
                        <w:rFonts w:ascii="Helen Bg Cond" w:hAnsi="Helen Bg Cond"/>
                        <w:b/>
                        <w:szCs w:val="26"/>
                      </w:rPr>
                    </w:pPr>
                    <w:r w:rsidRPr="005E0BBE">
                      <w:rPr>
                        <w:rFonts w:ascii="Helen Bg Cond" w:hAnsi="Helen Bg Cond"/>
                        <w:b/>
                        <w:sz w:val="26"/>
                        <w:szCs w:val="30"/>
                      </w:rPr>
                      <w:t xml:space="preserve">National </w:t>
                    </w:r>
                    <w:proofErr w:type="spellStart"/>
                    <w:r w:rsidRPr="005E0BBE">
                      <w:rPr>
                        <w:rFonts w:ascii="Helen Bg Cond" w:hAnsi="Helen Bg Cond"/>
                        <w:b/>
                        <w:sz w:val="26"/>
                        <w:szCs w:val="30"/>
                      </w:rPr>
                      <w:t>Statistical</w:t>
                    </w:r>
                    <w:proofErr w:type="spellEnd"/>
                    <w:r w:rsidRPr="005E0BBE">
                      <w:rPr>
                        <w:rFonts w:ascii="Helen Bg Cond" w:hAnsi="Helen Bg Cond"/>
                        <w:b/>
                        <w:sz w:val="26"/>
                        <w:szCs w:val="30"/>
                      </w:rPr>
                      <w:t xml:space="preserve"> Institute</w:t>
                    </w:r>
                  </w:p>
                </w:txbxContent>
              </v:textbox>
              <w10:wrap type="square" anchorx="margin"/>
            </v:shape>
          </w:pict>
        </mc:Fallback>
      </mc:AlternateContent>
    </w:r>
    <w:r w:rsidR="0096730B">
      <w:rPr>
        <w:noProof/>
        <w:lang w:eastAsia="bg-BG"/>
      </w:rPr>
      <mc:AlternateContent>
        <mc:Choice Requires="wps">
          <w:drawing>
            <wp:anchor distT="0" distB="0" distL="0" distR="0" simplePos="0" relativeHeight="251654144" behindDoc="1" locked="0" layoutInCell="1" allowOverlap="1">
              <wp:simplePos x="0" y="0"/>
              <wp:positionH relativeFrom="margin">
                <wp:align>center</wp:align>
              </wp:positionH>
              <wp:positionV relativeFrom="paragraph">
                <wp:posOffset>925830</wp:posOffset>
              </wp:positionV>
              <wp:extent cx="6066790" cy="1270"/>
              <wp:effectExtent l="0" t="0" r="0" b="0"/>
              <wp:wrapTopAndBottom/>
              <wp:docPr id="1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6790" cy="1270"/>
                      </a:xfrm>
                      <a:custGeom>
                        <a:avLst/>
                        <a:gdLst/>
                        <a:ahLst/>
                        <a:cxnLst/>
                        <a:rect l="l" t="t" r="r" b="b"/>
                        <a:pathLst>
                          <a:path w="6066790">
                            <a:moveTo>
                              <a:pt x="0" y="0"/>
                            </a:moveTo>
                            <a:lnTo>
                              <a:pt x="6066726" y="0"/>
                            </a:lnTo>
                          </a:path>
                        </a:pathLst>
                      </a:custGeom>
                      <a:ln w="4191">
                        <a:solidFill>
                          <a:srgbClr val="1D1D1B"/>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B9C6A1" id="Graphic 7" o:spid="_x0000_s1026" style="position:absolute;margin-left:0;margin-top:72.9pt;width:477.7pt;height:.1pt;z-index:-25166233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coordsize="60667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" path="m,l6066726,e" filled="f" strokecolor="#1d1d1b" strokeweight=".33pt">
              <v:path arrowok="t"/>
              <w10:wrap type="topAndBottom" anchorx="margin"/>
            </v:shape>
          </w:pict>
        </mc:Fallback>
      </mc:AlternateContent>
    </w:r>
    <w:r w:rsidR="0096730B">
      <w:rPr>
        <w:noProof/>
        <w:lang w:eastAsia="bg-BG"/>
      </w:rPr>
      <mc:AlternateContent>
        <mc:Choice Requires="wps">
          <w:drawing>
            <wp:anchor distT="0" distB="0" distL="114300" distR="114300" simplePos="0" relativeHeight="251661312" behindDoc="0" locked="0" layoutInCell="1" allowOverlap="1">
              <wp:simplePos x="0" y="0"/>
              <wp:positionH relativeFrom="column">
                <wp:posOffset>624205</wp:posOffset>
              </wp:positionH>
              <wp:positionV relativeFrom="paragraph">
                <wp:posOffset>186690</wp:posOffset>
              </wp:positionV>
              <wp:extent cx="5080" cy="629920"/>
              <wp:effectExtent l="0" t="0" r="0" b="0"/>
              <wp:wrapThrough wrapText="bothSides">
                <wp:wrapPolygon edited="0">
                  <wp:start x="0" y="0"/>
                  <wp:lineTo x="0" y="21600"/>
                  <wp:lineTo x="21600" y="21600"/>
                  <wp:lineTo x="21600" y="0"/>
                </wp:wrapPolygon>
              </wp:wrapThrough>
              <wp:docPr id="9"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 cy="629920"/>
                      </a:xfrm>
                      <a:custGeom>
                        <a:avLst/>
                        <a:gdLst/>
                        <a:ahLst/>
                        <a:cxnLst/>
                        <a:rect l="l" t="t" r="r" b="b"/>
                        <a:pathLst>
                          <a:path w="5080" h="629920">
                            <a:moveTo>
                              <a:pt x="4686" y="0"/>
                            </a:moveTo>
                            <a:lnTo>
                              <a:pt x="0" y="0"/>
                            </a:lnTo>
                            <a:lnTo>
                              <a:pt x="0" y="629754"/>
                            </a:lnTo>
                            <a:lnTo>
                              <a:pt x="4686" y="629754"/>
                            </a:lnTo>
                            <a:lnTo>
                              <a:pt x="4686" y="0"/>
                            </a:lnTo>
                            <a:close/>
                          </a:path>
                        </a:pathLst>
                      </a:custGeom>
                      <a:solidFill>
                        <a:srgbClr val="13110C"/>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94F364E" id="Graphic 1" o:spid="_x0000_s1026" style="position:absolute;margin-left:49.15pt;margin-top:14.7pt;width:.4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80,62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" path="m4686,l,,,629754r4686,l4686,xe" fillcolor="#13110c" stroked="f">
              <v:path arrowok="t"/>
              <w10:wrap type="through"/>
            </v:shape>
          </w:pict>
        </mc:Fallback>
      </mc:AlternateContent>
    </w:r>
    <w:r w:rsidR="0096730B">
      <w:rPr>
        <w:noProof/>
        <w:lang w:eastAsia="bg-BG"/>
      </w:rPr>
      <w:drawing>
        <wp:anchor distT="0" distB="0" distL="0" distR="0" simplePos="0" relativeHeight="251653120" behindDoc="0" locked="0" layoutInCell="1" allowOverlap="1">
          <wp:simplePos x="0" y="0"/>
          <wp:positionH relativeFrom="margin">
            <wp:posOffset>-45720</wp:posOffset>
          </wp:positionH>
          <wp:positionV relativeFrom="paragraph">
            <wp:posOffset>48260</wp:posOffset>
          </wp:positionV>
          <wp:extent cx="581025" cy="809625"/>
          <wp:effectExtent l="0" t="0" r="0" b="0"/>
          <wp:wrapNone/>
          <wp:docPr id="3"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33CD2"/>
    <w:multiLevelType w:val="hybridMultilevel"/>
    <w:tmpl w:val="8252ED50"/>
    <w:lvl w:ilvl="0" w:tplc="D0469AF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5D531E3"/>
    <w:multiLevelType w:val="hybridMultilevel"/>
    <w:tmpl w:val="3FEEDCA2"/>
    <w:lvl w:ilvl="0" w:tplc="6ACC8A96">
      <w:start w:val="1"/>
      <w:numFmt w:val="decimal"/>
      <w:suff w:val="space"/>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28"/>
    <w:rsid w:val="000554A3"/>
    <w:rsid w:val="000E15B2"/>
    <w:rsid w:val="001D2674"/>
    <w:rsid w:val="00266E6D"/>
    <w:rsid w:val="00275E89"/>
    <w:rsid w:val="002B03DB"/>
    <w:rsid w:val="003209DE"/>
    <w:rsid w:val="003370D2"/>
    <w:rsid w:val="00374CF2"/>
    <w:rsid w:val="00390C2E"/>
    <w:rsid w:val="003E75E1"/>
    <w:rsid w:val="0041609C"/>
    <w:rsid w:val="00442125"/>
    <w:rsid w:val="005044B9"/>
    <w:rsid w:val="005B48C8"/>
    <w:rsid w:val="005E0BBE"/>
    <w:rsid w:val="00611CB9"/>
    <w:rsid w:val="00643044"/>
    <w:rsid w:val="006646C9"/>
    <w:rsid w:val="006763C3"/>
    <w:rsid w:val="00684508"/>
    <w:rsid w:val="006A4C8F"/>
    <w:rsid w:val="006C4F94"/>
    <w:rsid w:val="00731614"/>
    <w:rsid w:val="007506FD"/>
    <w:rsid w:val="0075072D"/>
    <w:rsid w:val="007C6E92"/>
    <w:rsid w:val="007E2BA9"/>
    <w:rsid w:val="007F0886"/>
    <w:rsid w:val="00815CD5"/>
    <w:rsid w:val="008417B4"/>
    <w:rsid w:val="008544B4"/>
    <w:rsid w:val="008B2F17"/>
    <w:rsid w:val="008B6A83"/>
    <w:rsid w:val="008E6CB5"/>
    <w:rsid w:val="00923359"/>
    <w:rsid w:val="0096730B"/>
    <w:rsid w:val="00967B86"/>
    <w:rsid w:val="009757F5"/>
    <w:rsid w:val="0098041E"/>
    <w:rsid w:val="00982ED7"/>
    <w:rsid w:val="009A0103"/>
    <w:rsid w:val="009F6767"/>
    <w:rsid w:val="00A40B51"/>
    <w:rsid w:val="00A82D8C"/>
    <w:rsid w:val="00AF6F6C"/>
    <w:rsid w:val="00B75207"/>
    <w:rsid w:val="00BB0E6D"/>
    <w:rsid w:val="00BE69F8"/>
    <w:rsid w:val="00CF4A53"/>
    <w:rsid w:val="00CF7CC8"/>
    <w:rsid w:val="00D0079F"/>
    <w:rsid w:val="00D13D05"/>
    <w:rsid w:val="00D50D70"/>
    <w:rsid w:val="00D60CD2"/>
    <w:rsid w:val="00D83F28"/>
    <w:rsid w:val="00E4158F"/>
    <w:rsid w:val="00EB730C"/>
    <w:rsid w:val="00EF3BC8"/>
    <w:rsid w:val="00EF4FC0"/>
    <w:rsid w:val="00F5288B"/>
    <w:rsid w:val="00F76D42"/>
    <w:rsid w:val="00F8342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892D5"/>
  <w15:chartTrackingRefBased/>
  <w15:docId w15:val="{6B7C2AF8-95C0-4C56-817C-B5936F4D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79F"/>
    <w:rPr>
      <w:rFonts w:ascii="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F28"/>
    <w:pPr>
      <w:tabs>
        <w:tab w:val="center" w:pos="4536"/>
        <w:tab w:val="right" w:pos="9072"/>
      </w:tabs>
    </w:pPr>
  </w:style>
  <w:style w:type="character" w:customStyle="1" w:styleId="HeaderChar">
    <w:name w:val="Header Char"/>
    <w:link w:val="Header"/>
    <w:uiPriority w:val="99"/>
    <w:rsid w:val="00D83F28"/>
    <w:rPr>
      <w:lang w:val="en-US"/>
    </w:rPr>
  </w:style>
  <w:style w:type="paragraph" w:styleId="Footer">
    <w:name w:val="footer"/>
    <w:basedOn w:val="Normal"/>
    <w:link w:val="FooterChar"/>
    <w:uiPriority w:val="99"/>
    <w:unhideWhenUsed/>
    <w:rsid w:val="00D83F28"/>
    <w:pPr>
      <w:tabs>
        <w:tab w:val="center" w:pos="4536"/>
        <w:tab w:val="right" w:pos="9072"/>
      </w:tabs>
    </w:pPr>
  </w:style>
  <w:style w:type="character" w:customStyle="1" w:styleId="FooterChar">
    <w:name w:val="Footer Char"/>
    <w:link w:val="Footer"/>
    <w:uiPriority w:val="99"/>
    <w:rsid w:val="00D83F28"/>
    <w:rPr>
      <w:lang w:val="en-US"/>
    </w:rPr>
  </w:style>
  <w:style w:type="paragraph" w:styleId="BodyText">
    <w:name w:val="Body Text"/>
    <w:basedOn w:val="Normal"/>
    <w:link w:val="BodyTextChar"/>
    <w:uiPriority w:val="1"/>
    <w:qFormat/>
    <w:rsid w:val="00D83F28"/>
    <w:pPr>
      <w:widowControl w:val="0"/>
      <w:autoSpaceDE w:val="0"/>
      <w:autoSpaceDN w:val="0"/>
    </w:pPr>
    <w:rPr>
      <w:rFonts w:eastAsia="Times New Roman"/>
      <w:sz w:val="20"/>
      <w:szCs w:val="20"/>
    </w:rPr>
  </w:style>
  <w:style w:type="character" w:customStyle="1" w:styleId="BodyTextChar">
    <w:name w:val="Body Text Char"/>
    <w:link w:val="BodyText"/>
    <w:uiPriority w:val="1"/>
    <w:rsid w:val="00D83F28"/>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D0079F"/>
    <w:rPr>
      <w:rFonts w:ascii="Μοντέρνα" w:eastAsia="Μοντέρνα" w:hAnsi="Μοντέρνα"/>
      <w:sz w:val="20"/>
      <w:szCs w:val="20"/>
      <w:lang w:val="en-GB" w:eastAsia="bg-BG"/>
    </w:rPr>
  </w:style>
  <w:style w:type="character" w:customStyle="1" w:styleId="FootnoteTextChar">
    <w:name w:val="Footnote Text Char"/>
    <w:link w:val="FootnoteText"/>
    <w:uiPriority w:val="99"/>
    <w:semiHidden/>
    <w:rsid w:val="00D0079F"/>
    <w:rPr>
      <w:rFonts w:ascii="Μοντέρνα" w:eastAsia="Μοντέρνα" w:hAnsi="Μοντέρνα" w:cs="Times New Roman"/>
      <w:sz w:val="20"/>
      <w:szCs w:val="20"/>
      <w:lang w:val="en-GB" w:eastAsia="bg-BG"/>
    </w:rPr>
  </w:style>
  <w:style w:type="character" w:styleId="FootnoteReference">
    <w:name w:val="footnote reference"/>
    <w:semiHidden/>
    <w:unhideWhenUsed/>
    <w:rsid w:val="00D0079F"/>
    <w:rPr>
      <w:vertAlign w:val="superscript"/>
    </w:rPr>
  </w:style>
  <w:style w:type="paragraph" w:styleId="EndnoteText">
    <w:name w:val="endnote text"/>
    <w:basedOn w:val="Normal"/>
    <w:link w:val="EndnoteTextChar"/>
    <w:semiHidden/>
    <w:rsid w:val="00D0079F"/>
    <w:rPr>
      <w:rFonts w:eastAsia="Times New Roman"/>
      <w:sz w:val="20"/>
      <w:szCs w:val="20"/>
      <w:lang w:val="en-US"/>
    </w:rPr>
  </w:style>
  <w:style w:type="character" w:customStyle="1" w:styleId="EndnoteTextChar">
    <w:name w:val="Endnote Text Char"/>
    <w:link w:val="EndnoteText"/>
    <w:semiHidden/>
    <w:rsid w:val="00D0079F"/>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unhideWhenUsed/>
    <w:rsid w:val="003370D2"/>
    <w:pPr>
      <w:spacing w:after="120" w:line="480" w:lineRule="auto"/>
      <w:ind w:left="283"/>
    </w:pPr>
    <w:rPr>
      <w:rFonts w:ascii="Calibri" w:hAnsi="Calibri"/>
      <w:sz w:val="22"/>
      <w:szCs w:val="22"/>
    </w:rPr>
  </w:style>
  <w:style w:type="character" w:customStyle="1" w:styleId="BodyTextIndent2Char">
    <w:name w:val="Body Text Indent 2 Char"/>
    <w:link w:val="BodyTextIndent2"/>
    <w:uiPriority w:val="99"/>
    <w:rsid w:val="003370D2"/>
    <w:rPr>
      <w:rFonts w:ascii="Calibri" w:eastAsia="Calibri" w:hAnsi="Calibri" w:cs="Times New Roman"/>
    </w:rPr>
  </w:style>
  <w:style w:type="paragraph" w:styleId="ListParagraph">
    <w:name w:val="List Paragraph"/>
    <w:basedOn w:val="Normal"/>
    <w:uiPriority w:val="34"/>
    <w:qFormat/>
    <w:rsid w:val="003370D2"/>
    <w:pPr>
      <w:spacing w:after="160" w:line="259" w:lineRule="auto"/>
      <w:ind w:left="720"/>
      <w:contextualSpacing/>
    </w:pPr>
    <w:rPr>
      <w:rFonts w:ascii="Calibri" w:hAnsi="Calibri"/>
      <w:sz w:val="22"/>
      <w:szCs w:val="22"/>
    </w:rPr>
  </w:style>
  <w:style w:type="paragraph" w:styleId="NormalWeb">
    <w:name w:val="Normal (Web)"/>
    <w:basedOn w:val="Normal"/>
    <w:uiPriority w:val="99"/>
    <w:unhideWhenUsed/>
    <w:rsid w:val="00611CB9"/>
    <w:pPr>
      <w:spacing w:before="100" w:beforeAutospacing="1" w:after="100" w:afterAutospacing="1"/>
    </w:pPr>
    <w:rPr>
      <w:rFonts w:eastAsia="Times New Roman"/>
      <w:lang w:eastAsia="bg-BG"/>
    </w:rPr>
  </w:style>
  <w:style w:type="character" w:customStyle="1" w:styleId="notranslate">
    <w:name w:val="notranslate"/>
    <w:rsid w:val="00611CB9"/>
  </w:style>
  <w:style w:type="character" w:customStyle="1" w:styleId="apple-converted-space">
    <w:name w:val="apple-converted-space"/>
    <w:rsid w:val="00611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D34B6-2FA2-4DF3-A6F9-3D7FD9FFD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Price list for the prepared and provided specialized statistical products and services</vt:lpstr>
    </vt:vector>
  </TitlesOfParts>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list for the prepared and provided specialized statistical products and services</dc:title>
  <dc:subject/>
  <dc:creator>NSI</dc:creator>
  <cp:keywords/>
  <dc:description/>
  <cp:lastModifiedBy>Diana Malinova</cp:lastModifiedBy>
  <cp:revision>9</cp:revision>
  <dcterms:created xsi:type="dcterms:W3CDTF">2025-07-02T12:29:00Z</dcterms:created>
  <dcterms:modified xsi:type="dcterms:W3CDTF">2026-01-05T12:48:00Z</dcterms:modified>
</cp:coreProperties>
</file>