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02D7" w:rsidRPr="00F602D7" w:rsidRDefault="00F602D7" w:rsidP="00F602D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602D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30.11.2021 - 30.11.2021 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1 982,39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11 570,50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>13 752,89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602D7" w:rsidRPr="00F602D7" w:rsidRDefault="00F602D7" w:rsidP="00F602D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602D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30.11.2021 - 30.11.2021 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6 770,32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F602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>6 770,32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F602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30.11.2021 - 30.11.2021 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674,76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F602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F602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3 383,27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F602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>4 258,03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F602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30.11.2021 - 30.11.2021 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126,62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F602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1 081,04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F602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>1 207,66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F602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30.11.2021 - 30.11.2021 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268,67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F602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>268,67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F602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30.11.2021 - 30.11.2021 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1 181,01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F602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67,20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F602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>1 248,21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F602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02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02D7" w:rsidRPr="00F602D7" w:rsidTr="00F602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02D7" w:rsidRPr="00F602D7" w:rsidRDefault="00F602D7" w:rsidP="00F602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02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D7"/>
    <w:rsid w:val="005E7685"/>
    <w:rsid w:val="00C0509C"/>
    <w:rsid w:val="00F6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904B4-6FD2-4A70-9FAB-22C88090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2021-12-01T14:25:00Z</dcterms:created>
  <dcterms:modified xsi:type="dcterms:W3CDTF">2021-12-01T14:26:00Z</dcterms:modified>
</cp:coreProperties>
</file>